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FC7C" w14:textId="29690900" w:rsidR="00EF2F58" w:rsidRPr="007065F9" w:rsidRDefault="00FF37AF" w:rsidP="007156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</w:t>
      </w:r>
      <w:r w:rsidR="00BD61F8" w:rsidRPr="00706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адание на проведение тендера</w:t>
      </w:r>
      <w:r w:rsidR="00411370" w:rsidRPr="007065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14:paraId="57C7D725" w14:textId="6D15612E" w:rsidR="008D6420" w:rsidRPr="007065F9" w:rsidRDefault="008D6420" w:rsidP="007065F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6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Строительство </w:t>
      </w:r>
      <w:r w:rsidR="000970DF" w:rsidRPr="00706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нефтегазопровода от КП-45 </w:t>
      </w:r>
      <w:proofErr w:type="spellStart"/>
      <w:r w:rsidR="000970DF" w:rsidRPr="007065F9">
        <w:rPr>
          <w:rFonts w:ascii="Times New Roman" w:hAnsi="Times New Roman" w:cs="Times New Roman"/>
          <w:color w:val="000000" w:themeColor="text1"/>
          <w:sz w:val="20"/>
          <w:szCs w:val="20"/>
        </w:rPr>
        <w:t>Верхнетирского</w:t>
      </w:r>
      <w:proofErr w:type="spellEnd"/>
      <w:r w:rsidR="000970DF" w:rsidRPr="00706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ЛУ </w:t>
      </w:r>
      <w:proofErr w:type="spellStart"/>
      <w:r w:rsidR="000970DF" w:rsidRPr="007065F9">
        <w:rPr>
          <w:rFonts w:ascii="Times New Roman" w:hAnsi="Times New Roman" w:cs="Times New Roman"/>
          <w:color w:val="000000" w:themeColor="text1"/>
          <w:sz w:val="20"/>
          <w:szCs w:val="20"/>
        </w:rPr>
        <w:t>Ичединского</w:t>
      </w:r>
      <w:proofErr w:type="spellEnd"/>
      <w:r w:rsidR="000970DF" w:rsidRPr="00706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НМ до узла подключения</w:t>
      </w:r>
      <w:r w:rsidR="00710917" w:rsidRPr="007065F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710917" w:rsidRPr="007065F9">
        <w:rPr>
          <w:sz w:val="20"/>
          <w:szCs w:val="20"/>
        </w:rPr>
        <w:t xml:space="preserve"> </w:t>
      </w:r>
      <w:r w:rsidR="000970DF" w:rsidRPr="00706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нефтегазопровода от КП-46 </w:t>
      </w:r>
      <w:proofErr w:type="spellStart"/>
      <w:r w:rsidR="000970DF" w:rsidRPr="007065F9">
        <w:rPr>
          <w:rFonts w:ascii="Times New Roman" w:hAnsi="Times New Roman" w:cs="Times New Roman"/>
          <w:color w:val="000000" w:themeColor="text1"/>
          <w:sz w:val="20"/>
          <w:szCs w:val="20"/>
        </w:rPr>
        <w:t>Верхнетирского</w:t>
      </w:r>
      <w:proofErr w:type="spellEnd"/>
      <w:r w:rsidR="000970DF" w:rsidRPr="00706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ЛУ </w:t>
      </w:r>
      <w:proofErr w:type="spellStart"/>
      <w:r w:rsidR="000970DF" w:rsidRPr="007065F9">
        <w:rPr>
          <w:rFonts w:ascii="Times New Roman" w:hAnsi="Times New Roman" w:cs="Times New Roman"/>
          <w:color w:val="000000" w:themeColor="text1"/>
          <w:sz w:val="20"/>
          <w:szCs w:val="20"/>
        </w:rPr>
        <w:t>Ичединского</w:t>
      </w:r>
      <w:proofErr w:type="spellEnd"/>
      <w:r w:rsidR="000970DF" w:rsidRPr="00706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НМ до узла подключения, нефтегазопровода от КП-78 </w:t>
      </w:r>
      <w:proofErr w:type="spellStart"/>
      <w:r w:rsidR="000970DF" w:rsidRPr="007065F9">
        <w:rPr>
          <w:rFonts w:ascii="Times New Roman" w:hAnsi="Times New Roman" w:cs="Times New Roman"/>
          <w:color w:val="000000" w:themeColor="text1"/>
          <w:sz w:val="20"/>
          <w:szCs w:val="20"/>
        </w:rPr>
        <w:t>Верхнетирского</w:t>
      </w:r>
      <w:proofErr w:type="spellEnd"/>
      <w:r w:rsidR="000970DF" w:rsidRPr="007065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УН до узла подключения</w:t>
      </w:r>
      <w:r w:rsidR="007065F9" w:rsidRPr="007065F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904"/>
        <w:gridCol w:w="6318"/>
        <w:gridCol w:w="1568"/>
      </w:tblGrid>
      <w:tr w:rsidR="00FB0980" w:rsidRPr="007065F9" w14:paraId="55B22B19" w14:textId="77777777" w:rsidTr="007065F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8959317" w14:textId="77777777" w:rsidR="00BD61F8" w:rsidRPr="007065F9" w:rsidRDefault="00BD61F8" w:rsidP="00715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0D389B5F" w14:textId="77777777" w:rsidR="00BD61F8" w:rsidRPr="007065F9" w:rsidRDefault="00BD61F8" w:rsidP="007156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4FAD3FF6" w14:textId="77777777" w:rsidR="00BD61F8" w:rsidRPr="007065F9" w:rsidRDefault="00BD61F8" w:rsidP="00715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Требование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47B9FE7" w14:textId="77777777" w:rsidR="00BD61F8" w:rsidRPr="007065F9" w:rsidRDefault="005F7560" w:rsidP="00715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BD61F8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рил</w:t>
            </w:r>
            <w:r w:rsidR="00E77B2D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FB0980" w:rsidRPr="007065F9" w14:paraId="2F0E4A04" w14:textId="77777777" w:rsidTr="007065F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F2C312E" w14:textId="31DF28F5" w:rsidR="00BD61F8" w:rsidRPr="007065F9" w:rsidRDefault="00BD61F8" w:rsidP="002B5CF0">
            <w:pPr>
              <w:pStyle w:val="a4"/>
              <w:numPr>
                <w:ilvl w:val="0"/>
                <w:numId w:val="20"/>
              </w:numPr>
              <w:tabs>
                <w:tab w:val="left" w:pos="34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4D67760C" w14:textId="77777777" w:rsidR="00BD61F8" w:rsidRPr="007065F9" w:rsidRDefault="00BD61F8" w:rsidP="007156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Предмет строительства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5162F35E" w14:textId="756D125F" w:rsidR="008D6420" w:rsidRPr="007065F9" w:rsidRDefault="001922AA" w:rsidP="001922A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AD1727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ыполнение полного комплекса СМР по строительству</w:t>
            </w: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нефтегазопроводов</w:t>
            </w:r>
            <w:r w:rsidR="00AD1727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общей </w:t>
            </w:r>
            <w:r w:rsidR="000970DF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протяжённостью </w:t>
            </w:r>
            <w:r w:rsidR="00AD1727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0970DF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8,3</w:t>
            </w:r>
            <w:r w:rsidR="00AD1727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км.</w:t>
            </w: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в том числе:</w:t>
            </w:r>
          </w:p>
          <w:p w14:paraId="3ED05F06" w14:textId="34E76B90" w:rsidR="007065F9" w:rsidRDefault="007065F9" w:rsidP="007065F9">
            <w:pPr>
              <w:pStyle w:val="a4"/>
              <w:numPr>
                <w:ilvl w:val="0"/>
                <w:numId w:val="34"/>
              </w:numPr>
              <w:tabs>
                <w:tab w:val="left" w:pos="284"/>
              </w:tabs>
              <w:ind w:left="256" w:hanging="2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Вертикальная планировка (подготовительные работы монтажной зоны);</w:t>
            </w:r>
          </w:p>
          <w:p w14:paraId="2D164596" w14:textId="4B828AF8" w:rsidR="001415E2" w:rsidRPr="007065F9" w:rsidRDefault="001415E2" w:rsidP="007065F9">
            <w:pPr>
              <w:pStyle w:val="a4"/>
              <w:numPr>
                <w:ilvl w:val="0"/>
                <w:numId w:val="34"/>
              </w:numPr>
              <w:tabs>
                <w:tab w:val="left" w:pos="284"/>
              </w:tabs>
              <w:ind w:left="256" w:hanging="2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15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промыслового нефтегазопровода. Линейная часть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17CB2ED" w14:textId="5BF2F259" w:rsidR="007065F9" w:rsidRPr="007065F9" w:rsidRDefault="007065F9" w:rsidP="007065F9">
            <w:pPr>
              <w:pStyle w:val="a4"/>
              <w:numPr>
                <w:ilvl w:val="0"/>
                <w:numId w:val="34"/>
              </w:numPr>
              <w:tabs>
                <w:tab w:val="left" w:pos="284"/>
              </w:tabs>
              <w:ind w:left="256" w:hanging="2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Монтаж узлов пуска, приёма СОД;</w:t>
            </w:r>
          </w:p>
          <w:p w14:paraId="12482616" w14:textId="348EC457" w:rsidR="007065F9" w:rsidRPr="007065F9" w:rsidRDefault="007065F9" w:rsidP="007065F9">
            <w:pPr>
              <w:pStyle w:val="a4"/>
              <w:numPr>
                <w:ilvl w:val="0"/>
                <w:numId w:val="34"/>
              </w:numPr>
              <w:tabs>
                <w:tab w:val="left" w:pos="284"/>
              </w:tabs>
              <w:ind w:left="256" w:hanging="2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Монтаж узлов запорной арматуры;</w:t>
            </w:r>
          </w:p>
          <w:p w14:paraId="640F1904" w14:textId="7C42E1A9" w:rsidR="007065F9" w:rsidRPr="007065F9" w:rsidRDefault="007065F9" w:rsidP="007065F9">
            <w:pPr>
              <w:pStyle w:val="a4"/>
              <w:numPr>
                <w:ilvl w:val="0"/>
                <w:numId w:val="34"/>
              </w:numPr>
              <w:tabs>
                <w:tab w:val="left" w:pos="284"/>
              </w:tabs>
              <w:ind w:left="256" w:hanging="2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Благоустройство (проезды, площадки, переезды);</w:t>
            </w:r>
          </w:p>
          <w:p w14:paraId="3C4FCCC3" w14:textId="36A07AA8" w:rsidR="007065F9" w:rsidRPr="007065F9" w:rsidRDefault="007065F9" w:rsidP="007065F9">
            <w:pPr>
              <w:pStyle w:val="a4"/>
              <w:numPr>
                <w:ilvl w:val="0"/>
                <w:numId w:val="34"/>
              </w:numPr>
              <w:tabs>
                <w:tab w:val="left" w:pos="284"/>
              </w:tabs>
              <w:ind w:left="256" w:hanging="2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Пусконаладочные работы. Молниезащита и заземление.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C6F25E9" w14:textId="77777777" w:rsidR="00BD61F8" w:rsidRPr="007065F9" w:rsidRDefault="00BD61F8" w:rsidP="00715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0980" w:rsidRPr="007065F9" w14:paraId="3086252B" w14:textId="77777777" w:rsidTr="007065F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23A4448" w14:textId="59330642" w:rsidR="008D6420" w:rsidRPr="007065F9" w:rsidRDefault="008D6420" w:rsidP="002B5CF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205A6D47" w14:textId="77777777" w:rsidR="008D6420" w:rsidRPr="007065F9" w:rsidRDefault="008D6420" w:rsidP="008D64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строительства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481EFE94" w14:textId="6A88E6AF" w:rsidR="008D6420" w:rsidRPr="007065F9" w:rsidRDefault="008D6420" w:rsidP="002256A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bCs/>
                <w:sz w:val="20"/>
                <w:szCs w:val="20"/>
              </w:rPr>
              <w:t>Новое строительство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8196009" w14:textId="77777777" w:rsidR="008D6420" w:rsidRPr="007065F9" w:rsidRDefault="008D6420" w:rsidP="008D6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0980" w:rsidRPr="007065F9" w14:paraId="2514C436" w14:textId="77777777" w:rsidTr="007065F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54CABAE" w14:textId="15840837" w:rsidR="008D6420" w:rsidRPr="007065F9" w:rsidRDefault="008D6420" w:rsidP="002B5CF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0962E983" w14:textId="77777777" w:rsidR="008D6420" w:rsidRPr="007065F9" w:rsidRDefault="008D6420" w:rsidP="008D64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Лотирование</w:t>
            </w:r>
            <w:proofErr w:type="spellEnd"/>
          </w:p>
        </w:tc>
        <w:tc>
          <w:tcPr>
            <w:tcW w:w="6318" w:type="dxa"/>
            <w:shd w:val="clear" w:color="auto" w:fill="auto"/>
            <w:vAlign w:val="center"/>
          </w:tcPr>
          <w:p w14:paraId="689A0D0A" w14:textId="78284F22" w:rsidR="008D6420" w:rsidRPr="007065F9" w:rsidRDefault="002256A2" w:rsidP="002256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Тендер состоит из 1</w:t>
            </w:r>
            <w:r w:rsidR="008D6420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одного) лота</w:t>
            </w:r>
            <w:r w:rsidR="008D6420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8D6420" w:rsidRPr="00706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6420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 является неделимым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8F333BD" w14:textId="77777777" w:rsidR="008D6420" w:rsidRPr="007065F9" w:rsidRDefault="008D6420" w:rsidP="008D64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0980" w:rsidRPr="007065F9" w14:paraId="04AE1962" w14:textId="77777777" w:rsidTr="007065F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8B80A7C" w14:textId="053BF196" w:rsidR="006079C2" w:rsidRPr="007065F9" w:rsidRDefault="006079C2" w:rsidP="002B5CF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3776F9BC" w14:textId="77777777" w:rsidR="006079C2" w:rsidRPr="007065F9" w:rsidRDefault="006079C2" w:rsidP="006079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Объект(ы) капитального строительства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6A576E19" w14:textId="0060E247" w:rsidR="006079C2" w:rsidRPr="00FF37AF" w:rsidRDefault="002256A2" w:rsidP="0098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Объекты капитального строительства указаны в перечне </w:t>
            </w:r>
            <w:r w:rsidR="005D61DE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риложение к ТЗ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72795E4" w14:textId="77777777" w:rsidR="006079C2" w:rsidRPr="007065F9" w:rsidRDefault="006079C2" w:rsidP="006079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0980" w:rsidRPr="007065F9" w14:paraId="39F58BBC" w14:textId="77777777" w:rsidTr="007065F9">
        <w:trPr>
          <w:trHeight w:val="47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6107801" w14:textId="67AFC588" w:rsidR="006079C2" w:rsidRPr="007065F9" w:rsidRDefault="006079C2" w:rsidP="002B5CF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60D88911" w14:textId="77777777" w:rsidR="006079C2" w:rsidRPr="007065F9" w:rsidRDefault="006079C2" w:rsidP="006079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Заказчик(и)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6E0F2EAF" w14:textId="30FA69AD" w:rsidR="006079C2" w:rsidRPr="007065F9" w:rsidRDefault="002868CB" w:rsidP="0098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Общество с ограниченной ответственностью "Иркутская нефтяная компания" 664007, Иркутская </w:t>
            </w:r>
            <w:proofErr w:type="spellStart"/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</w:t>
            </w:r>
            <w:proofErr w:type="spellEnd"/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Иркутск г, Большой Литейный </w:t>
            </w:r>
            <w:proofErr w:type="spellStart"/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пр-кт</w:t>
            </w:r>
            <w:proofErr w:type="spellEnd"/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дом № 4, тел. +7 (3952) 211352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77EE3C9" w14:textId="77777777" w:rsidR="006079C2" w:rsidRPr="007065F9" w:rsidRDefault="006079C2" w:rsidP="006079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0980" w:rsidRPr="007065F9" w14:paraId="5BDB4CDF" w14:textId="77777777" w:rsidTr="007065F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BFE6C7D" w14:textId="5D39DB87" w:rsidR="006079C2" w:rsidRPr="007065F9" w:rsidRDefault="006079C2" w:rsidP="002B5CF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0A94ABF0" w14:textId="77777777" w:rsidR="006079C2" w:rsidRPr="007065F9" w:rsidRDefault="006079C2" w:rsidP="006079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Подрядчик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0494D654" w14:textId="77777777" w:rsidR="006079C2" w:rsidRPr="007065F9" w:rsidRDefault="006079C2" w:rsidP="0098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Определяется по результатам тендерной процедуры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CEF1A92" w14:textId="77777777" w:rsidR="006079C2" w:rsidRPr="007065F9" w:rsidRDefault="006079C2" w:rsidP="006079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0980" w:rsidRPr="007065F9" w14:paraId="40B9565B" w14:textId="77777777" w:rsidTr="007065F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720EE31" w14:textId="0FA7C42E" w:rsidR="006079C2" w:rsidRPr="007065F9" w:rsidRDefault="006079C2" w:rsidP="002B5CF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155E85DA" w14:textId="77777777" w:rsidR="006079C2" w:rsidRPr="007065F9" w:rsidRDefault="006079C2" w:rsidP="006079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Основание для выполнения работ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6641AA93" w14:textId="0686BCE7" w:rsidR="006079C2" w:rsidRPr="007065F9" w:rsidRDefault="00E96802" w:rsidP="00981B3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</w:t>
            </w:r>
            <w:r w:rsidR="00761D8D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оизводственная программа на 20</w:t>
            </w:r>
            <w:r w:rsidR="00CC4EFE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="00761D8D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-202</w:t>
            </w:r>
            <w:r w:rsidR="00CC4EFE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гг. Календарный план капитального строительства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039B3F4" w14:textId="77777777" w:rsidR="006079C2" w:rsidRPr="007065F9" w:rsidRDefault="006079C2" w:rsidP="006079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0980" w:rsidRPr="007065F9" w14:paraId="7C331971" w14:textId="77777777" w:rsidTr="007065F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132BC2D" w14:textId="321DCF09" w:rsidR="006079C2" w:rsidRPr="007065F9" w:rsidRDefault="006079C2" w:rsidP="002B5CF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3269C76A" w14:textId="77777777" w:rsidR="006079C2" w:rsidRPr="007065F9" w:rsidRDefault="006079C2" w:rsidP="006079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Район, пункт и площадка строительства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17831E8F" w14:textId="0F7FF672" w:rsidR="00FA003E" w:rsidRPr="007065F9" w:rsidRDefault="004F61D5" w:rsidP="00FA003E">
            <w:pPr>
              <w:pStyle w:val="a4"/>
              <w:numPr>
                <w:ilvl w:val="0"/>
                <w:numId w:val="30"/>
              </w:numPr>
              <w:ind w:left="253" w:hanging="25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обл., Усть-Кутский р-н, </w:t>
            </w:r>
            <w:proofErr w:type="spellStart"/>
            <w:r w:rsidR="002868CB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Ичёдинское</w:t>
            </w:r>
            <w:proofErr w:type="spellEnd"/>
            <w:r w:rsidR="002868CB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нефтяное месторождение</w:t>
            </w:r>
          </w:p>
          <w:p w14:paraId="1840C2B9" w14:textId="74F4FFCF" w:rsidR="00AA2399" w:rsidRPr="007065F9" w:rsidRDefault="004F61D5" w:rsidP="002868CB">
            <w:pPr>
              <w:pStyle w:val="a4"/>
              <w:ind w:left="25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Проезд автотранспортом от г. Усть-Кут до объекта – </w:t>
            </w:r>
            <w:r w:rsidR="002868CB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275</w:t>
            </w: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км (действует круглогодично)</w:t>
            </w:r>
            <w:r w:rsidR="005A3156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1BF918EB" w14:textId="53CDDF1E" w:rsidR="005A3156" w:rsidRPr="007065F9" w:rsidRDefault="005A3156" w:rsidP="005A3156">
            <w:pPr>
              <w:pStyle w:val="a4"/>
              <w:numPr>
                <w:ilvl w:val="0"/>
                <w:numId w:val="30"/>
              </w:numPr>
              <w:ind w:left="253" w:hanging="25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Иркутская обл., Усть-Кутский р-н, </w:t>
            </w:r>
            <w:proofErr w:type="spellStart"/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Большетирское</w:t>
            </w:r>
            <w:proofErr w:type="spellEnd"/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нефтяное месторождение</w:t>
            </w:r>
          </w:p>
          <w:p w14:paraId="6D9BE2AC" w14:textId="0BF33E12" w:rsidR="005A3156" w:rsidRPr="007065F9" w:rsidRDefault="005A3156" w:rsidP="005A3156">
            <w:pPr>
              <w:pStyle w:val="a4"/>
              <w:ind w:left="25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Проезд автотранспортом от г. Усть-Кут до объекта – 271 км (действует круглогодично).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053DC32" w14:textId="77777777" w:rsidR="006079C2" w:rsidRPr="007065F9" w:rsidRDefault="006079C2" w:rsidP="006079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0980" w:rsidRPr="007065F9" w14:paraId="0BD1D35A" w14:textId="77777777" w:rsidTr="007065F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F63F57E" w14:textId="3C9C5A32" w:rsidR="006079C2" w:rsidRPr="007065F9" w:rsidRDefault="006079C2" w:rsidP="002B5CF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48CDBCE9" w14:textId="77777777" w:rsidR="006079C2" w:rsidRPr="007065F9" w:rsidRDefault="006079C2" w:rsidP="006079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Особые условия строительства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542D6629" w14:textId="77777777" w:rsidR="00C97317" w:rsidRPr="007065F9" w:rsidRDefault="00C97317" w:rsidP="00C9731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Природно-климатические условия строительства принять по СП 131.13330.2020.</w:t>
            </w:r>
          </w:p>
          <w:p w14:paraId="66DA34B4" w14:textId="6CB51725" w:rsidR="006079C2" w:rsidRPr="007065F9" w:rsidRDefault="00C97317" w:rsidP="00C9731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Сейсмичность района строительства: 6 баллов согласно карте, ОСР-97-А СП 14.13330.2018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C24D37A" w14:textId="77777777" w:rsidR="006079C2" w:rsidRPr="007065F9" w:rsidRDefault="006079C2" w:rsidP="006079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0980" w:rsidRPr="007065F9" w14:paraId="3C403685" w14:textId="77777777" w:rsidTr="007065F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816F220" w14:textId="212BA03F" w:rsidR="006079C2" w:rsidRPr="007065F9" w:rsidRDefault="006079C2" w:rsidP="002B5CF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03539C5B" w14:textId="77777777" w:rsidR="006079C2" w:rsidRPr="007065F9" w:rsidRDefault="006079C2" w:rsidP="006079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Исходные данные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7B054725" w14:textId="77777777" w:rsidR="00F253B1" w:rsidRPr="007065F9" w:rsidRDefault="00537047" w:rsidP="00644057">
            <w:pPr>
              <w:tabs>
                <w:tab w:val="left" w:pos="2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 документации,</w:t>
            </w:r>
            <w:r w:rsidR="00F253B1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соответствии с приложением к</w:t>
            </w:r>
          </w:p>
          <w:p w14:paraId="777D56B0" w14:textId="1514B731" w:rsidR="00610FEF" w:rsidRPr="007065F9" w:rsidRDefault="00537047" w:rsidP="00644057">
            <w:pPr>
              <w:tabs>
                <w:tab w:val="left" w:pos="2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Техническому заданию:</w:t>
            </w:r>
          </w:p>
          <w:p w14:paraId="1544D2D0" w14:textId="77777777" w:rsidR="006079C2" w:rsidRPr="007065F9" w:rsidRDefault="00DE60BB" w:rsidP="00DE60BB">
            <w:pPr>
              <w:pStyle w:val="a4"/>
              <w:numPr>
                <w:ilvl w:val="0"/>
                <w:numId w:val="30"/>
              </w:numPr>
              <w:ind w:left="253" w:hanging="25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объектов строительства;</w:t>
            </w:r>
          </w:p>
          <w:p w14:paraId="20C2093E" w14:textId="6C806C18" w:rsidR="0082746B" w:rsidRPr="007065F9" w:rsidRDefault="00DE60BB" w:rsidP="0082746B">
            <w:pPr>
              <w:pStyle w:val="a4"/>
              <w:numPr>
                <w:ilvl w:val="0"/>
                <w:numId w:val="30"/>
              </w:numPr>
              <w:ind w:left="253" w:hanging="25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Типовые сметные </w:t>
            </w:r>
            <w:r w:rsidR="00000F36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расчёты</w:t>
            </w:r>
            <w:r w:rsidR="0082746B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F06DAF8" w14:textId="7FA9662F" w:rsidR="0082746B" w:rsidRPr="007065F9" w:rsidRDefault="0082746B" w:rsidP="0082746B">
            <w:pPr>
              <w:pStyle w:val="a4"/>
              <w:numPr>
                <w:ilvl w:val="0"/>
                <w:numId w:val="30"/>
              </w:numPr>
              <w:ind w:left="253" w:hanging="25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сварочных стыков для технологических трубопроводов</w:t>
            </w:r>
          </w:p>
        </w:tc>
        <w:tc>
          <w:tcPr>
            <w:tcW w:w="1558" w:type="dxa"/>
            <w:shd w:val="clear" w:color="auto" w:fill="auto"/>
          </w:tcPr>
          <w:p w14:paraId="2C3E9945" w14:textId="2631FFD9" w:rsidR="008E58CB" w:rsidRPr="007065F9" w:rsidRDefault="006647AF" w:rsidP="007D77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 1.1.</w:t>
            </w:r>
            <w:r w:rsidR="00E9528E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E58CB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542609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документации)</w:t>
            </w:r>
          </w:p>
          <w:p w14:paraId="250B4419" w14:textId="04B4EEEC" w:rsidR="008E58CB" w:rsidRPr="007065F9" w:rsidRDefault="008E58CB" w:rsidP="006647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72B62" w:rsidRPr="007065F9" w14:paraId="058FA38F" w14:textId="77777777" w:rsidTr="007065F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1B47425" w14:textId="77777777" w:rsidR="00672B62" w:rsidRPr="007065F9" w:rsidRDefault="00672B62" w:rsidP="002B5CF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12D892B9" w14:textId="19DEBDF9" w:rsidR="00672B62" w:rsidRPr="007065F9" w:rsidRDefault="00672B62" w:rsidP="00672B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выполнения работ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19819089" w14:textId="72C87396" w:rsidR="00672B62" w:rsidRPr="007065F9" w:rsidRDefault="005D61DE" w:rsidP="00044D7D">
            <w:pPr>
              <w:pStyle w:val="a4"/>
              <w:tabs>
                <w:tab w:val="left" w:pos="14"/>
              </w:tabs>
              <w:ind w:left="1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Сроки выполнения работ указаны в перечне Приложение к ТЗ</w:t>
            </w:r>
          </w:p>
        </w:tc>
        <w:tc>
          <w:tcPr>
            <w:tcW w:w="1558" w:type="dxa"/>
            <w:shd w:val="clear" w:color="auto" w:fill="auto"/>
          </w:tcPr>
          <w:p w14:paraId="1A929CA2" w14:textId="066B0541" w:rsidR="00672B62" w:rsidRPr="007065F9" w:rsidRDefault="005D61DE" w:rsidP="007D77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 1.1</w:t>
            </w:r>
            <w:r w:rsidR="006076AD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(документации)</w:t>
            </w:r>
          </w:p>
        </w:tc>
      </w:tr>
      <w:tr w:rsidR="00006140" w:rsidRPr="007065F9" w14:paraId="123C5969" w14:textId="77777777" w:rsidTr="007065F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F03ECE0" w14:textId="77777777" w:rsidR="00006140" w:rsidRPr="007065F9" w:rsidRDefault="00006140" w:rsidP="002B5CF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74A31C1F" w14:textId="63D92A6A" w:rsidR="00006140" w:rsidRPr="007065F9" w:rsidRDefault="00006140" w:rsidP="000061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Требования к поставке МТР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1D3D0073" w14:textId="77777777" w:rsidR="00006140" w:rsidRPr="007065F9" w:rsidRDefault="00006140" w:rsidP="0000614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Перед началом работ Подрядчик предоставляет Заказчику сертификаты на все поставляемые строительные материалы, товары и оборудование, используемые в процессе производства работ.</w:t>
            </w:r>
          </w:p>
          <w:p w14:paraId="307ACDCB" w14:textId="4846EA62" w:rsidR="00006140" w:rsidRPr="007065F9" w:rsidRDefault="00006140" w:rsidP="0000614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 МТР должны иметь декларации соответствия, сертификаты качества, сертификаты пожарной безопасности (при необходимости их получения), паспорта, инструкции, ТУ, ГОСТ, разрешительные документы на применения и пр.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235BA63" w14:textId="77777777" w:rsidR="00006140" w:rsidRPr="007065F9" w:rsidRDefault="00006140" w:rsidP="000061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6140" w:rsidRPr="007065F9" w14:paraId="121D594A" w14:textId="77777777" w:rsidTr="007065F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18B6E86" w14:textId="77777777" w:rsidR="00006140" w:rsidRPr="007065F9" w:rsidRDefault="00006140" w:rsidP="002B5CF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5D1BB05E" w14:textId="639A8AB1" w:rsidR="00006140" w:rsidRPr="007065F9" w:rsidRDefault="00006140" w:rsidP="000061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 поставке МТР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42AE59CB" w14:textId="19CFD9F6" w:rsidR="00081564" w:rsidRPr="007065F9" w:rsidRDefault="00081564" w:rsidP="000815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Поставка </w:t>
            </w:r>
            <w:r w:rsidRPr="007065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основных</w:t>
            </w: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ТМЦ разграничена в ведомости поставки ТМЦ</w:t>
            </w:r>
            <w:r w:rsidR="00000F36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2BA726F1" w14:textId="0FEA2569" w:rsidR="00081564" w:rsidRPr="007065F9" w:rsidRDefault="00081564" w:rsidP="00081564">
            <w:pPr>
              <w:tabs>
                <w:tab w:val="left" w:pos="13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Передача Заказчиком Подрядчику </w:t>
            </w:r>
            <w:r w:rsidRPr="007065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основных </w:t>
            </w: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ТМЦ осуществляется на центральном складе Заказчика на месторождении (п.8 ТЗ).</w:t>
            </w:r>
          </w:p>
          <w:p w14:paraId="31A0CBEA" w14:textId="415C739B" w:rsidR="00081564" w:rsidRPr="007065F9" w:rsidRDefault="00471E0C" w:rsidP="00081564">
            <w:pPr>
              <w:tabs>
                <w:tab w:val="left" w:pos="13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Доставка </w:t>
            </w:r>
            <w:r w:rsidRPr="007065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основных </w:t>
            </w: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ТМЦ</w:t>
            </w:r>
            <w:r w:rsidR="00081564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3510A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центрального склада Заказчика </w:t>
            </w:r>
            <w:r w:rsidR="00081564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места выполнения работ</w:t>
            </w:r>
            <w:r w:rsidR="0063510A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находится в зоне ответственности</w:t>
            </w:r>
            <w:r w:rsidR="00081564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Подрядчика</w:t>
            </w:r>
            <w:r w:rsidR="0063510A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0A49EE01" w14:textId="3C0870C4" w:rsidR="00006140" w:rsidRPr="007065F9" w:rsidRDefault="00471E0C" w:rsidP="00081564">
            <w:pPr>
              <w:tabs>
                <w:tab w:val="left" w:pos="136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Поставка </w:t>
            </w:r>
            <w:r w:rsidR="0063510A" w:rsidRPr="007065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и доставка основных </w:t>
            </w:r>
            <w:r w:rsidR="00750041" w:rsidRPr="007065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ТМЦ поставки Подрядчика </w:t>
            </w:r>
            <w:r w:rsidR="0063510A" w:rsidRPr="007065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и </w:t>
            </w:r>
            <w:r w:rsidRPr="007065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вспомогательных (расходных) МТР находится в зоне ответственности Подрядчика.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13C51DD" w14:textId="77777777" w:rsidR="00006140" w:rsidRPr="007065F9" w:rsidRDefault="00006140" w:rsidP="000061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6140" w:rsidRPr="007065F9" w14:paraId="5A1AD016" w14:textId="77777777" w:rsidTr="007065F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B090DA1" w14:textId="60A77ECD" w:rsidR="00006140" w:rsidRPr="007065F9" w:rsidRDefault="00006140" w:rsidP="002B5CF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255CCE9A" w14:textId="6729B378" w:rsidR="00006140" w:rsidRPr="007065F9" w:rsidRDefault="00780E5D" w:rsidP="000061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Разграничительный перечень обязанностей  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746EC02F" w14:textId="30CEC49C" w:rsidR="00006140" w:rsidRPr="007065F9" w:rsidRDefault="008876A5" w:rsidP="00500C3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Разграничительный</w:t>
            </w:r>
            <w:r w:rsidR="00500C3A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перечень обязанностей между Заказчик</w:t>
            </w:r>
            <w:r w:rsidR="00E975CF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</w:t>
            </w:r>
            <w:r w:rsidR="00500C3A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\ </w:t>
            </w: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Подрядчиком</w:t>
            </w:r>
            <w:r w:rsidR="00006140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определен в приложении к Техническому заданию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7CFCDE6" w14:textId="686E9D67" w:rsidR="00006140" w:rsidRPr="007065F9" w:rsidRDefault="00E86929" w:rsidP="00500C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 1.2</w:t>
            </w:r>
            <w:r w:rsidR="00500C3A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(документации)</w:t>
            </w:r>
          </w:p>
        </w:tc>
      </w:tr>
      <w:tr w:rsidR="00FA6AD7" w:rsidRPr="007065F9" w14:paraId="0F4ABDA6" w14:textId="77777777" w:rsidTr="007065F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60EEA6F" w14:textId="77777777" w:rsidR="00FA6AD7" w:rsidRPr="007065F9" w:rsidRDefault="00FA6AD7" w:rsidP="002B5CF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654499F6" w14:textId="7030CA4F" w:rsidR="00FA6AD7" w:rsidRPr="007065F9" w:rsidRDefault="00FA6AD7" w:rsidP="00FA6A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Стоимость транспортных услуг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13D352F4" w14:textId="1ACE3E9A" w:rsidR="00FA6AD7" w:rsidRPr="007065F9" w:rsidRDefault="00FA6AD7" w:rsidP="00FA6AD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соответствии с приложением к Техническому заданию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D22134A" w14:textId="1494F260" w:rsidR="00FA6AD7" w:rsidRPr="007065F9" w:rsidRDefault="00E86929" w:rsidP="00FA6A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 1.3</w:t>
            </w:r>
            <w:r w:rsidR="00FA6AD7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(документации)</w:t>
            </w:r>
          </w:p>
        </w:tc>
      </w:tr>
      <w:tr w:rsidR="00DE0622" w:rsidRPr="007065F9" w14:paraId="1C758E13" w14:textId="77777777" w:rsidTr="007065F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C19A83D" w14:textId="77777777" w:rsidR="00DE0622" w:rsidRPr="007065F9" w:rsidRDefault="00DE0622" w:rsidP="00DE062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2F5815BC" w14:textId="22BC4141" w:rsidR="00DE0622" w:rsidRPr="007065F9" w:rsidRDefault="00DE0622" w:rsidP="00DE06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Требования к ресурсам подрядчика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6146A496" w14:textId="2B20271E" w:rsidR="00DE0622" w:rsidRPr="007065F9" w:rsidRDefault="00DE0622" w:rsidP="00DE06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7065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Минимальные требования к ресурсам подрядчика определены в приложении к Техническому заданию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E24FFC8" w14:textId="6FC100D7" w:rsidR="00DE0622" w:rsidRPr="007065F9" w:rsidRDefault="00E86929" w:rsidP="00DE0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п. 1.4</w:t>
            </w:r>
            <w:r w:rsidR="00DE0622" w:rsidRPr="007065F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(документации)</w:t>
            </w:r>
          </w:p>
        </w:tc>
      </w:tr>
      <w:tr w:rsidR="00DE0622" w:rsidRPr="007065F9" w14:paraId="41F499BB" w14:textId="77777777" w:rsidTr="007065F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1ADCC89" w14:textId="14B8686D" w:rsidR="00DE0622" w:rsidRPr="007065F9" w:rsidRDefault="00DE0622" w:rsidP="00DE062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138C76DE" w14:textId="77777777" w:rsidR="00DE0622" w:rsidRPr="007065F9" w:rsidRDefault="00DE0622" w:rsidP="00DE06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Требования к коммерческому предложению Подрядчика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075A7E95" w14:textId="7263CED9" w:rsidR="00DE0622" w:rsidRPr="007065F9" w:rsidRDefault="00DE0622" w:rsidP="00E618B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Коммерческое предложение должно быть выполнен</w:t>
            </w:r>
            <w:r w:rsidR="00E86929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по установленной форме (п. 2.1</w:t>
            </w: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документации) и подкреплено сопроводительными расчётами стоимости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5B6D420" w14:textId="77777777" w:rsidR="00DE0622" w:rsidRPr="007065F9" w:rsidRDefault="00DE0622" w:rsidP="00DE0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1E0C" w:rsidRPr="007065F9" w14:paraId="1D430006" w14:textId="77777777" w:rsidTr="007065F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FBA670F" w14:textId="018ACAEF" w:rsidR="00471E0C" w:rsidRPr="007065F9" w:rsidRDefault="00471E0C" w:rsidP="00471E0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0D109946" w14:textId="77777777" w:rsidR="00471E0C" w:rsidRPr="007065F9" w:rsidRDefault="00471E0C" w:rsidP="00471E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Требования к сметной документации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658B37E0" w14:textId="77777777" w:rsidR="001F3495" w:rsidRPr="007065F9" w:rsidRDefault="001F3495" w:rsidP="001F349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Расчёт стоимости цены коммерческого предложения выполняется по сметной документации Заказчика из пакета тендерной документации </w:t>
            </w:r>
          </w:p>
          <w:p w14:paraId="28EB67B7" w14:textId="77777777" w:rsidR="001F3495" w:rsidRPr="007065F9" w:rsidRDefault="001F3495" w:rsidP="001F3495">
            <w:pPr>
              <w:pStyle w:val="a4"/>
              <w:numPr>
                <w:ilvl w:val="0"/>
                <w:numId w:val="33"/>
              </w:numPr>
              <w:ind w:left="254" w:hanging="2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 наличии ПСД по СД объекта капитального строительства; </w:t>
            </w:r>
          </w:p>
          <w:p w14:paraId="69F69B10" w14:textId="77777777" w:rsidR="001F3495" w:rsidRPr="007065F9" w:rsidRDefault="001F3495" w:rsidP="001F3495">
            <w:pPr>
              <w:pStyle w:val="a4"/>
              <w:numPr>
                <w:ilvl w:val="0"/>
                <w:numId w:val="33"/>
              </w:numPr>
              <w:ind w:left="254" w:hanging="2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отсутствии ПСД по СД объекта-аналога строительства (типовому проектному решению)</w:t>
            </w:r>
          </w:p>
          <w:p w14:paraId="34A7AEDF" w14:textId="77777777" w:rsidR="001F3495" w:rsidRPr="007065F9" w:rsidRDefault="001F3495" w:rsidP="001F3495">
            <w:pPr>
              <w:pStyle w:val="a4"/>
              <w:ind w:left="2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EC76BB" w14:textId="77777777" w:rsidR="001F3495" w:rsidRPr="007065F9" w:rsidRDefault="001F3495" w:rsidP="001F349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Сметная документация:</w:t>
            </w:r>
          </w:p>
          <w:p w14:paraId="4D93B5FB" w14:textId="77777777" w:rsidR="001F3495" w:rsidRPr="007065F9" w:rsidRDefault="001F3495" w:rsidP="001F3495">
            <w:pPr>
              <w:numPr>
                <w:ilvl w:val="0"/>
                <w:numId w:val="21"/>
              </w:numPr>
              <w:ind w:left="254" w:hanging="2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ходе тендера участник ознакомляются со сметной документацией Заказчика, в т.ч. с коэффициентами по ЦП ООО «ИНК» и указывает (понижающий/повышающий) договорной коэффициент к ОЗП, ЗПМ, ЭММ, который фиксируется на весь срок выполнения работ и используется при составлении сметной документации на дополнительные работы;</w:t>
            </w:r>
          </w:p>
          <w:p w14:paraId="36B9340D" w14:textId="77777777" w:rsidR="001F3495" w:rsidRPr="007065F9" w:rsidRDefault="001F3495" w:rsidP="001F3495">
            <w:pPr>
              <w:numPr>
                <w:ilvl w:val="0"/>
                <w:numId w:val="21"/>
              </w:numPr>
              <w:ind w:left="254" w:hanging="25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этапе подготовки коммерческих предложений, участники закупки определяют стоимость ТМЦ поставки Подрядчика на основании данных об их перечне и количестве. Стоимость определяется по согласованным ПСЦ, или из каталога цен ГК ИНК, либо по прайсам. Если нет возможности оценить стоимость ТМЦ на этапе проведения закупки, то она остаётся сметной, в том виде, в котором указана в документации Заказчика. При закрытии выполненных работ стоимость остаётся такой, которая была указана в сметной документации Заказчика, либо определяется по согласованному ПСЦ. При закупке СМР, ПНР стоимость ТМЦ не подлежит оценке</w:t>
            </w:r>
          </w:p>
          <w:p w14:paraId="7A0EB6B4" w14:textId="77777777" w:rsidR="001F3495" w:rsidRPr="007065F9" w:rsidRDefault="001F3495" w:rsidP="001F3495">
            <w:pPr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840B62" w14:textId="77777777" w:rsidR="001F3495" w:rsidRPr="007065F9" w:rsidRDefault="001F3495" w:rsidP="001F349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Важно! Исправление </w:t>
            </w:r>
            <w:r w:rsidRPr="007065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сметной документации</w:t>
            </w: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части расценок, объёмов, коэффициентов по ЦП ИНК - </w:t>
            </w:r>
            <w:r w:rsidRPr="007065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запрещено</w:t>
            </w: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61B568F8" w14:textId="77777777" w:rsidR="001F3495" w:rsidRPr="007065F9" w:rsidRDefault="001F3495" w:rsidP="001F349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F1F350" w14:textId="0788DF0B" w:rsidR="00471E0C" w:rsidRPr="007065F9" w:rsidRDefault="001F3495" w:rsidP="001F349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Электронная версия сметной документации предоставляется в программных файлах (Microsoft Excel и Гранд-смета).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F103EB9" w14:textId="5D118F5A" w:rsidR="00471E0C" w:rsidRPr="007065F9" w:rsidRDefault="00471E0C" w:rsidP="00471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 3.1. (документации)</w:t>
            </w:r>
          </w:p>
        </w:tc>
      </w:tr>
      <w:tr w:rsidR="00DE0622" w:rsidRPr="007065F9" w14:paraId="7B036801" w14:textId="77777777" w:rsidTr="007065F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8B85312" w14:textId="11CCD0C3" w:rsidR="00DE0622" w:rsidRPr="007065F9" w:rsidRDefault="00DE0622" w:rsidP="00DE062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5257D47F" w14:textId="77777777" w:rsidR="00DE0622" w:rsidRPr="007065F9" w:rsidRDefault="00DE0622" w:rsidP="00DE06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Ответственность за выполнение работ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0E7FE8D4" w14:textId="30BB0BC2" w:rsidR="00DE0622" w:rsidRPr="007065F9" w:rsidRDefault="00EB7192" w:rsidP="00DE06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соответствии с Видовыми условиями договоров строительного подряда, размещёнными на сайте ООО «ИНК»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C13B494" w14:textId="77777777" w:rsidR="00DE0622" w:rsidRPr="007065F9" w:rsidRDefault="00DE0622" w:rsidP="00DE0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E0622" w:rsidRPr="007065F9" w14:paraId="184FA9B7" w14:textId="77777777" w:rsidTr="007065F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B7B21B4" w14:textId="12DA742B" w:rsidR="00DE0622" w:rsidRPr="007065F9" w:rsidRDefault="00DE0622" w:rsidP="00DE062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1DC8EFA1" w14:textId="77777777" w:rsidR="00DE0622" w:rsidRPr="007065F9" w:rsidRDefault="00DE0622" w:rsidP="00DE06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Условия проживания и питания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409DA2EB" w14:textId="77777777" w:rsidR="00DE0622" w:rsidRPr="007065F9" w:rsidRDefault="00DE0622" w:rsidP="00DE06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Подрядчик обеспечивает проживание и питание своего персонала за свой счёт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A7FEA62" w14:textId="77777777" w:rsidR="00DE0622" w:rsidRPr="007065F9" w:rsidRDefault="00DE0622" w:rsidP="00DE0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E0622" w:rsidRPr="007065F9" w14:paraId="434CF91B" w14:textId="77777777" w:rsidTr="007065F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32E8B8D" w14:textId="61A752B0" w:rsidR="00DE0622" w:rsidRPr="007065F9" w:rsidRDefault="00DE0622" w:rsidP="00DE062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6BAC714B" w14:textId="77777777" w:rsidR="00DE0622" w:rsidRPr="007065F9" w:rsidRDefault="00DE0622" w:rsidP="00DE06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Утилизации отходов при производстве работ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5183389D" w14:textId="77777777" w:rsidR="00DE0622" w:rsidRPr="007065F9" w:rsidRDefault="00DE0622" w:rsidP="00DE06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Вывоз строительного мусора осуществляет Подрядчик до ближайшей площадки ТБО.</w:t>
            </w:r>
          </w:p>
          <w:p w14:paraId="321FCE4E" w14:textId="77777777" w:rsidR="00DE0622" w:rsidRPr="007065F9" w:rsidRDefault="00DE0622" w:rsidP="00DE06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завершению работ требуется передать Заказчику территорию, очищенную от строительных и бытовых отходов, а также от временных сооружений и коммуникаций.</w:t>
            </w:r>
          </w:p>
          <w:p w14:paraId="093A5610" w14:textId="77777777" w:rsidR="00DE0622" w:rsidRPr="007065F9" w:rsidRDefault="00DE0622" w:rsidP="00DE06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Выгребные ямы и септики должны быть откачены и обработаны биопрепаратами.</w:t>
            </w:r>
          </w:p>
          <w:p w14:paraId="1E04617B" w14:textId="77777777" w:rsidR="00DE0622" w:rsidRPr="007065F9" w:rsidRDefault="00DE0622" w:rsidP="00DE06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Отходы и сточные воды необходимо сдать на обезвреживание или захоронение.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91C71F8" w14:textId="28EF3A0D" w:rsidR="00DE0622" w:rsidRPr="007065F9" w:rsidRDefault="00DE0622" w:rsidP="00DE0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 3.2. (документации)</w:t>
            </w:r>
          </w:p>
        </w:tc>
      </w:tr>
      <w:tr w:rsidR="00DE0622" w:rsidRPr="007065F9" w14:paraId="618CA4D8" w14:textId="77777777" w:rsidTr="007065F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BB12FC5" w14:textId="2D005882" w:rsidR="00DE0622" w:rsidRPr="007065F9" w:rsidRDefault="00DE0622" w:rsidP="00DE062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27824214" w14:textId="1DC6E96A" w:rsidR="00DE0622" w:rsidRPr="007065F9" w:rsidRDefault="00DE0622" w:rsidP="00DE06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Технические требования по подключению к электросетям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4B2DC4DE" w14:textId="479F27CB" w:rsidR="00DE0622" w:rsidRPr="007065F9" w:rsidRDefault="00DE0622" w:rsidP="00DE06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Регламент «Организация технологического присоединения энергопринимающих устройств потребителей электрической энергии сторонних организаций к электрическим сетям на объектах ООО «ИНК» и Обществ»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5E65D0E" w14:textId="3A3343AA" w:rsidR="00DE0622" w:rsidRPr="007065F9" w:rsidRDefault="00FF37AF" w:rsidP="00DE0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="00DE0622" w:rsidRPr="007065F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Ссылка на регулирующие документы</w:t>
              </w:r>
            </w:hyperlink>
            <w:r w:rsidR="00DE0622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E0622" w:rsidRPr="007065F9" w14:paraId="59A58BA3" w14:textId="77777777" w:rsidTr="007065F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B9CEC99" w14:textId="01504B1F" w:rsidR="00DE0622" w:rsidRPr="007065F9" w:rsidRDefault="00DE0622" w:rsidP="00DE062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7E2DACA1" w14:textId="77777777" w:rsidR="00DE0622" w:rsidRPr="007065F9" w:rsidRDefault="00DE0622" w:rsidP="00DE06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Требования к техническому предложению Подрядчика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5428AF9D" w14:textId="1FB61616" w:rsidR="00DE0622" w:rsidRPr="007065F9" w:rsidRDefault="00DE0622" w:rsidP="00DE0622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Техническое предложение должно быть выполнено</w:t>
            </w:r>
            <w:r w:rsidR="00B6642E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установленным формам (п. 2.2</w:t>
            </w: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документации) и подкреплено сопроводительным и квалификационными подтверждающими документами:</w:t>
            </w:r>
          </w:p>
          <w:p w14:paraId="068CFD8D" w14:textId="76691695" w:rsidR="00DE0622" w:rsidRPr="007065F9" w:rsidRDefault="00DE0622" w:rsidP="00DE0622">
            <w:pPr>
              <w:pStyle w:val="a4"/>
              <w:numPr>
                <w:ilvl w:val="0"/>
                <w:numId w:val="5"/>
              </w:numPr>
              <w:tabs>
                <w:tab w:val="left" w:pos="648"/>
              </w:tabs>
              <w:ind w:left="365" w:hanging="36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Заявка оферента </w:t>
            </w:r>
            <w:r w:rsidR="00B6642E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установленной форме (п. 2.3</w:t>
            </w: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документации)</w:t>
            </w:r>
          </w:p>
          <w:p w14:paraId="65FE7CE9" w14:textId="0CE4CDDB" w:rsidR="00DE0622" w:rsidRPr="007065F9" w:rsidRDefault="00DE0622" w:rsidP="00DE0622">
            <w:pPr>
              <w:pStyle w:val="a4"/>
              <w:numPr>
                <w:ilvl w:val="0"/>
                <w:numId w:val="5"/>
              </w:numPr>
              <w:tabs>
                <w:tab w:val="left" w:pos="518"/>
              </w:tabs>
              <w:ind w:left="376" w:hanging="3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машин, механизмов, имеющихся в организации и в т.ч. предполагаемых для выполнения работ, услуг, по установленной форме </w:t>
            </w:r>
            <w:r w:rsidR="00B6642E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(п. 2.4</w:t>
            </w: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документации)</w:t>
            </w:r>
          </w:p>
          <w:p w14:paraId="0A911730" w14:textId="52FE42CB" w:rsidR="00DE0622" w:rsidRPr="007065F9" w:rsidRDefault="00DE0622" w:rsidP="00DE0622">
            <w:pPr>
              <w:pStyle w:val="a4"/>
              <w:numPr>
                <w:ilvl w:val="0"/>
                <w:numId w:val="5"/>
              </w:numPr>
              <w:tabs>
                <w:tab w:val="left" w:pos="518"/>
              </w:tabs>
              <w:ind w:left="376" w:hanging="3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о персонале, имеющемся в организации, и в т.ч. предполагаемом для выполнения работ, услуг по установленной форме </w:t>
            </w:r>
            <w:r w:rsidR="00B6642E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(п. 2.5</w:t>
            </w: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документации)</w:t>
            </w:r>
          </w:p>
          <w:p w14:paraId="6D338AF8" w14:textId="78A995E7" w:rsidR="00DE0622" w:rsidRPr="007065F9" w:rsidRDefault="00DE0622" w:rsidP="00DE0622">
            <w:pPr>
              <w:pStyle w:val="a4"/>
              <w:numPr>
                <w:ilvl w:val="0"/>
                <w:numId w:val="5"/>
              </w:numPr>
              <w:tabs>
                <w:tab w:val="left" w:pos="518"/>
              </w:tabs>
              <w:ind w:left="376" w:hanging="3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 привлечении субподрядных организаций, с предоставление заполненны</w:t>
            </w:r>
            <w:r w:rsidR="00B6642E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 по установленной форме (п. 2.5</w:t>
            </w: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документации)</w:t>
            </w:r>
          </w:p>
          <w:p w14:paraId="0DC48D06" w14:textId="77777777" w:rsidR="00DE0622" w:rsidRPr="007065F9" w:rsidRDefault="00DE0622" w:rsidP="00DE0622">
            <w:pPr>
              <w:pStyle w:val="a4"/>
              <w:numPr>
                <w:ilvl w:val="0"/>
                <w:numId w:val="5"/>
              </w:numPr>
              <w:tabs>
                <w:tab w:val="left" w:pos="518"/>
              </w:tabs>
              <w:ind w:left="376" w:hanging="3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Сведения о наличии у Подрядчика права, предусмотренного законодательством РФ (за исключением случаев, когда не требуется членство в саморегулируемых организациях, в т.ч. в соответствии с ч. 2.1. ст. 47, ч. 4.1 ст. 48, </w:t>
            </w:r>
            <w:proofErr w:type="spellStart"/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ч.ч</w:t>
            </w:r>
            <w:proofErr w:type="spellEnd"/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2, 2.2 ст. 52 Градостроительного кодекса):</w:t>
            </w:r>
          </w:p>
          <w:p w14:paraId="11D68D1A" w14:textId="622528F4" w:rsidR="00DE0622" w:rsidRPr="007065F9" w:rsidRDefault="00DE0622" w:rsidP="00DE0622">
            <w:pPr>
              <w:pStyle w:val="a4"/>
              <w:numPr>
                <w:ilvl w:val="0"/>
                <w:numId w:val="6"/>
              </w:numPr>
              <w:tabs>
                <w:tab w:val="left" w:pos="648"/>
              </w:tabs>
              <w:ind w:left="511" w:hanging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осуществлять строительство на опасных</w:t>
            </w:r>
            <w:r w:rsidR="00B6642E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объектах</w:t>
            </w: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капитального строительства;</w:t>
            </w:r>
          </w:p>
          <w:p w14:paraId="03674776" w14:textId="6E2A37A6" w:rsidR="00DE0622" w:rsidRPr="007065F9" w:rsidRDefault="00DE0622" w:rsidP="00187D75">
            <w:pPr>
              <w:pStyle w:val="a4"/>
              <w:numPr>
                <w:ilvl w:val="0"/>
                <w:numId w:val="6"/>
              </w:numPr>
              <w:tabs>
                <w:tab w:val="left" w:pos="518"/>
              </w:tabs>
              <w:ind w:left="541" w:hanging="18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стоимость работ по одному договору строительного</w:t>
            </w:r>
            <w:r w:rsidR="00187D75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подряда</w:t>
            </w: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87D75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должна соответствовать коммерческому предложению участника. </w:t>
            </w: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Предоставляется выписка из Реестра членов саморегулируемой организации (сроком давности не более 30 дней до даты предоставления)</w:t>
            </w:r>
          </w:p>
          <w:p w14:paraId="2C2D3776" w14:textId="77777777" w:rsidR="00DE0622" w:rsidRPr="007065F9" w:rsidRDefault="00DE0622" w:rsidP="00DE0622">
            <w:pPr>
              <w:pStyle w:val="a4"/>
              <w:numPr>
                <w:ilvl w:val="0"/>
                <w:numId w:val="5"/>
              </w:numPr>
              <w:tabs>
                <w:tab w:val="left" w:pos="318"/>
                <w:tab w:val="left" w:pos="943"/>
              </w:tabs>
              <w:ind w:hanging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 наличии:</w:t>
            </w:r>
          </w:p>
          <w:p w14:paraId="5DB5692E" w14:textId="3DC77472" w:rsidR="00DE0622" w:rsidRPr="007065F9" w:rsidRDefault="00DE0622" w:rsidP="00DE0622">
            <w:pPr>
              <w:pStyle w:val="a4"/>
              <w:numPr>
                <w:ilvl w:val="0"/>
                <w:numId w:val="7"/>
              </w:numPr>
              <w:tabs>
                <w:tab w:val="left" w:pos="943"/>
              </w:tabs>
              <w:ind w:left="511" w:hanging="13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сотрудников в области строительного контроля </w:t>
            </w:r>
            <w:r w:rsidR="00471E0C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включённых</w:t>
            </w: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«Национальный реестр специалистов» согласно ФЗ № 372 от 01.07.2017</w:t>
            </w:r>
          </w:p>
          <w:p w14:paraId="3B4229B1" w14:textId="4A13B9B3" w:rsidR="00DE0622" w:rsidRPr="007065F9" w:rsidRDefault="00DE0622" w:rsidP="00DE0622">
            <w:pPr>
              <w:pStyle w:val="a4"/>
              <w:numPr>
                <w:ilvl w:val="0"/>
                <w:numId w:val="5"/>
              </w:numPr>
              <w:tabs>
                <w:tab w:val="left" w:pos="943"/>
              </w:tabs>
              <w:ind w:left="376" w:hanging="37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об организации, монтажниках, специалистах сварочного производства и сварщиках, выполняющих сварочно-монтажные работы по установленной форме (п. 2.</w:t>
            </w:r>
            <w:r w:rsidR="00187D75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документации)</w:t>
            </w:r>
          </w:p>
          <w:p w14:paraId="74464E5A" w14:textId="6C1BF8CE" w:rsidR="00DE0622" w:rsidRPr="007065F9" w:rsidRDefault="00DE0622" w:rsidP="00DE0622">
            <w:pPr>
              <w:pStyle w:val="a4"/>
              <w:numPr>
                <w:ilvl w:val="0"/>
                <w:numId w:val="5"/>
              </w:numPr>
              <w:tabs>
                <w:tab w:val="left" w:pos="943"/>
              </w:tabs>
              <w:ind w:left="376" w:hanging="4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об опыте выполнения аналогичных работ в настоящее время и за предшествующие три года, с момента регистрации и учётом правопреемственности, с указанием объектов и заказчиков (</w:t>
            </w:r>
            <w:proofErr w:type="spellStart"/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референц</w:t>
            </w:r>
            <w:proofErr w:type="spellEnd"/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-лист, отзывы заказчиков) по установленной форме </w:t>
            </w:r>
            <w:r w:rsidR="008C7989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(п. 2.7</w:t>
            </w: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документации)</w:t>
            </w:r>
          </w:p>
          <w:p w14:paraId="6A7CA65A" w14:textId="5B5E1862" w:rsidR="00DE0622" w:rsidRPr="007065F9" w:rsidRDefault="00DE0622" w:rsidP="00DE0622">
            <w:pPr>
              <w:pStyle w:val="a4"/>
              <w:numPr>
                <w:ilvl w:val="0"/>
                <w:numId w:val="5"/>
              </w:numPr>
              <w:tabs>
                <w:tab w:val="left" w:pos="376"/>
                <w:tab w:val="left" w:pos="943"/>
              </w:tabs>
              <w:ind w:left="376" w:hanging="4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Свидетельства, лицензии, аттестации на осуществление видов деятельности           согласно Техническому заданию, в т.ч. при привлечении субподрядчиков</w:t>
            </w:r>
          </w:p>
          <w:p w14:paraId="47BD4AC4" w14:textId="06ADDD66" w:rsidR="00DE0622" w:rsidRPr="007065F9" w:rsidRDefault="00DE0622" w:rsidP="00DE0622">
            <w:pPr>
              <w:pStyle w:val="a4"/>
              <w:numPr>
                <w:ilvl w:val="0"/>
                <w:numId w:val="5"/>
              </w:numPr>
              <w:tabs>
                <w:tab w:val="left" w:pos="518"/>
                <w:tab w:val="left" w:pos="943"/>
              </w:tabs>
              <w:ind w:left="376" w:hanging="4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Свидетельства о регистрации, аттестации или аккредитации</w:t>
            </w:r>
            <w:r w:rsidR="00BF2239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установленной форме (п. 2.8</w:t>
            </w: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документации):</w:t>
            </w:r>
          </w:p>
          <w:p w14:paraId="6CBC61D3" w14:textId="77777777" w:rsidR="00DE0622" w:rsidRPr="007065F9" w:rsidRDefault="00DE0622" w:rsidP="00DE0622">
            <w:pPr>
              <w:pStyle w:val="a4"/>
              <w:numPr>
                <w:ilvl w:val="0"/>
                <w:numId w:val="8"/>
              </w:numPr>
              <w:tabs>
                <w:tab w:val="left" w:pos="518"/>
                <w:tab w:val="left" w:pos="791"/>
                <w:tab w:val="left" w:pos="943"/>
              </w:tabs>
              <w:ind w:left="376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лаборатории неразрушающего контроля (ЛНК)</w:t>
            </w:r>
          </w:p>
          <w:p w14:paraId="4DD09BCB" w14:textId="438FAC88" w:rsidR="00DE0622" w:rsidRPr="007065F9" w:rsidRDefault="00DE0622" w:rsidP="00DE062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943"/>
              </w:tabs>
              <w:ind w:left="376" w:hanging="4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Согласия выполнения работ в соответствии с требованиями Стандарта ОТ и ПБ, Соглашения об ЭДО, Технического задания, а также на условиях формы (проекта) Договора Заказчика</w:t>
            </w:r>
          </w:p>
          <w:p w14:paraId="5FE0E85D" w14:textId="77777777" w:rsidR="00DE0622" w:rsidRPr="007065F9" w:rsidRDefault="00DE0622" w:rsidP="00DE0622">
            <w:pPr>
              <w:pStyle w:val="a4"/>
              <w:numPr>
                <w:ilvl w:val="0"/>
                <w:numId w:val="5"/>
              </w:numPr>
              <w:tabs>
                <w:tab w:val="left" w:pos="460"/>
                <w:tab w:val="left" w:pos="943"/>
              </w:tabs>
              <w:ind w:left="376" w:hanging="4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Возможные предложения по изменению проектных решений с</w:t>
            </w:r>
          </w:p>
          <w:p w14:paraId="588D5162" w14:textId="0047DC73" w:rsidR="00DE0622" w:rsidRPr="007065F9" w:rsidRDefault="00DE0622" w:rsidP="00DE0622">
            <w:pPr>
              <w:pStyle w:val="a4"/>
              <w:tabs>
                <w:tab w:val="left" w:pos="943"/>
              </w:tabs>
              <w:ind w:left="1793" w:hanging="14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технико-экономическим обоснованием (при необходимости)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078140A" w14:textId="77777777" w:rsidR="00DE0622" w:rsidRPr="007065F9" w:rsidRDefault="00DE0622" w:rsidP="00DE0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E0622" w:rsidRPr="007065F9" w14:paraId="7979570A" w14:textId="77777777" w:rsidTr="007065F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C9E90BE" w14:textId="77777777" w:rsidR="00DE0622" w:rsidRPr="007065F9" w:rsidRDefault="00DE0622" w:rsidP="00DE062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7A239EE3" w14:textId="52BD1EA8" w:rsidR="00DE0622" w:rsidRPr="007065F9" w:rsidRDefault="00DE0622" w:rsidP="00DE06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Общие условия договоров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439370D0" w14:textId="5C0365B4" w:rsidR="00DE0622" w:rsidRPr="007065F9" w:rsidRDefault="00DE0622" w:rsidP="00DE06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Общие условия договоров в актуальной редакции размещены на сайте ИНК по </w:t>
            </w:r>
            <w:hyperlink r:id="rId8" w:history="1">
              <w:r w:rsidRPr="007065F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ссылке</w:t>
              </w:r>
            </w:hyperlink>
          </w:p>
        </w:tc>
        <w:tc>
          <w:tcPr>
            <w:tcW w:w="1558" w:type="dxa"/>
            <w:shd w:val="clear" w:color="auto" w:fill="auto"/>
            <w:vAlign w:val="center"/>
          </w:tcPr>
          <w:p w14:paraId="0A5BA944" w14:textId="77777777" w:rsidR="00DE0622" w:rsidRPr="007065F9" w:rsidRDefault="00DE0622" w:rsidP="00DE0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E0622" w:rsidRPr="007065F9" w14:paraId="233C781D" w14:textId="77777777" w:rsidTr="007065F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3A4DF92" w14:textId="77777777" w:rsidR="00DE0622" w:rsidRPr="007065F9" w:rsidRDefault="00DE0622" w:rsidP="00DE062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6721A5E6" w14:textId="15D9BA9E" w:rsidR="00DE0622" w:rsidRPr="007065F9" w:rsidRDefault="00DE0622" w:rsidP="00DE06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Видовые условия договоров строительного подряда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10E65BCC" w14:textId="4DEDD89F" w:rsidR="00DE0622" w:rsidRPr="007065F9" w:rsidRDefault="00DE0622" w:rsidP="00DE06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Видовые условия договоров строительного подряда в актуальной редакции размещены на сайте ИНК по </w:t>
            </w:r>
            <w:hyperlink r:id="rId9" w:history="1">
              <w:r w:rsidRPr="007065F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ссылке</w:t>
              </w:r>
            </w:hyperlink>
          </w:p>
        </w:tc>
        <w:tc>
          <w:tcPr>
            <w:tcW w:w="1558" w:type="dxa"/>
            <w:shd w:val="clear" w:color="auto" w:fill="auto"/>
            <w:vAlign w:val="center"/>
          </w:tcPr>
          <w:p w14:paraId="705C6285" w14:textId="77777777" w:rsidR="00DE0622" w:rsidRPr="007065F9" w:rsidRDefault="00DE0622" w:rsidP="00DE0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E0622" w:rsidRPr="007065F9" w14:paraId="01985EA5" w14:textId="77777777" w:rsidTr="007065F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FFF3B71" w14:textId="77777777" w:rsidR="00DE0622" w:rsidRPr="007065F9" w:rsidRDefault="00DE0622" w:rsidP="00DE062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2D98502B" w14:textId="727730DA" w:rsidR="00DE0622" w:rsidRPr="007065F9" w:rsidRDefault="00DE0622" w:rsidP="00DE06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Регулирующие документы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47484DAC" w14:textId="619A006C" w:rsidR="00DE0622" w:rsidRPr="007065F9" w:rsidRDefault="00DE0622" w:rsidP="00DE06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Регулирующие документы, предусмотренные в Общих условиях договоров, Видовых условиях договоров строительного подряда и Видовых условиях договоров по разработке документации в актуальной редакции размещены на сайте ИНК по ссылке.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BD8A756" w14:textId="7BADDF4D" w:rsidR="00DE0622" w:rsidRPr="007065F9" w:rsidRDefault="00FF37AF" w:rsidP="00DE0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DE0622" w:rsidRPr="007065F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Ссылка на регулирующие документы</w:t>
              </w:r>
            </w:hyperlink>
          </w:p>
        </w:tc>
      </w:tr>
      <w:tr w:rsidR="00DE0622" w:rsidRPr="007065F9" w14:paraId="6D7F664A" w14:textId="77777777" w:rsidTr="007065F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EEADB69" w14:textId="005E9A37" w:rsidR="00DE0622" w:rsidRPr="007065F9" w:rsidRDefault="00DE0622" w:rsidP="00DE062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52F013E6" w14:textId="77777777" w:rsidR="00DE0622" w:rsidRPr="007065F9" w:rsidRDefault="00DE0622" w:rsidP="00DE06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Требования к субподрядным организациям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5F3846B4" w14:textId="1A5EEAFE" w:rsidR="00DE0622" w:rsidRPr="007065F9" w:rsidRDefault="00DE0622" w:rsidP="00DE06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Подрядчик при привлечении Субподрядной организации должен согласовать </w:t>
            </w:r>
            <w:r w:rsidR="00471E0C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её</w:t>
            </w: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Заказчиком. Субподрядная организация должна иметь все допуски СРО на выполнение работ, техническую </w:t>
            </w:r>
            <w:r w:rsidR="00471E0C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оснащённость</w:t>
            </w: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выполнения работ. Подрядная организация </w:t>
            </w:r>
            <w:r w:rsidR="00471E0C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несёт</w:t>
            </w: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ответственность за Субподрядную организацию при выполнении работ на объектах Заказчика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CFD53AA" w14:textId="77777777" w:rsidR="00DE0622" w:rsidRPr="007065F9" w:rsidRDefault="00DE0622" w:rsidP="00DE0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E0622" w:rsidRPr="007065F9" w14:paraId="66724D34" w14:textId="77777777" w:rsidTr="007065F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B84144D" w14:textId="484EDB11" w:rsidR="00DE0622" w:rsidRPr="007065F9" w:rsidRDefault="00DE0622" w:rsidP="00DE062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250BABB6" w14:textId="77777777" w:rsidR="00DE0622" w:rsidRPr="007065F9" w:rsidRDefault="00DE0622" w:rsidP="00DE06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Гарантийный срок на результат выполненных работ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4BC72182" w14:textId="3D87E8C2" w:rsidR="00DE0622" w:rsidRPr="007065F9" w:rsidRDefault="00EB7192" w:rsidP="00DE06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соответствии с Видовыми условиями договоров строительного подряда, размещёнными на сайте ООО «ИНК»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15D6181" w14:textId="77777777" w:rsidR="00DE0622" w:rsidRPr="007065F9" w:rsidRDefault="00DE0622" w:rsidP="00DE0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E0622" w:rsidRPr="007065F9" w14:paraId="2C8A63D7" w14:textId="77777777" w:rsidTr="007065F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5C1210B" w14:textId="77777777" w:rsidR="00DE0622" w:rsidRPr="007065F9" w:rsidRDefault="00DE0622" w:rsidP="00DE062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2D1D6CDE" w14:textId="348F1E6B" w:rsidR="00DE0622" w:rsidRPr="007065F9" w:rsidRDefault="00DE0622" w:rsidP="00DE06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контроля качества и надзора за выполнением работ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718EBB25" w14:textId="77777777" w:rsidR="00DE0622" w:rsidRPr="007065F9" w:rsidRDefault="00DE0622" w:rsidP="00DE06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Надзор за соблюдением установленных требований к качеству работ, своевременным составлением актов, входит в обязанности строительного контроля Подрядной организации исполняющей работы.</w:t>
            </w:r>
          </w:p>
          <w:p w14:paraId="5CE64EFC" w14:textId="0BAE7733" w:rsidR="00DE0622" w:rsidRPr="007065F9" w:rsidRDefault="00DE0622" w:rsidP="00DE06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Заказчик вправе контролировать качество выполнения работ любыми доступными способами.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A7102F0" w14:textId="77777777" w:rsidR="00DE0622" w:rsidRPr="007065F9" w:rsidRDefault="00DE0622" w:rsidP="00DE0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E0622" w:rsidRPr="007065F9" w14:paraId="0A257BBA" w14:textId="77777777" w:rsidTr="007065F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A08BEB3" w14:textId="1436EB2A" w:rsidR="00DE0622" w:rsidRPr="007065F9" w:rsidRDefault="00DE0622" w:rsidP="00DE062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4C88A7B4" w14:textId="77777777" w:rsidR="00DE0622" w:rsidRPr="007065F9" w:rsidRDefault="00DE0622" w:rsidP="00DE06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Требования к </w:t>
            </w:r>
            <w:proofErr w:type="spellStart"/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месячно</w:t>
            </w:r>
            <w:proofErr w:type="spellEnd"/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суточным графикам (МСГ)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31967397" w14:textId="677E82AF" w:rsidR="00DE0622" w:rsidRPr="007065F9" w:rsidRDefault="00DE0622" w:rsidP="00DE06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 25-го числа каждого месяца Подрядчик обязан предоставлять подписанный руководителем Подрядной организации МСГ и заявку на ТМЦ на следующий месяц работ. Подрядчик в процессе строительства обязан ежедневно предоставлять график с фактическими </w:t>
            </w:r>
            <w:r w:rsidR="00471E0C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объёмами</w:t>
            </w: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выполненных работ согласно утверждённому МСГ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3DD4178" w14:textId="77777777" w:rsidR="00DE0622" w:rsidRPr="007065F9" w:rsidRDefault="00DE0622" w:rsidP="00DE0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E0622" w:rsidRPr="007065F9" w14:paraId="50ABA989" w14:textId="77777777" w:rsidTr="007065F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B084E09" w14:textId="19E85904" w:rsidR="00DE0622" w:rsidRPr="007065F9" w:rsidRDefault="00DE0622" w:rsidP="00DE062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68A68356" w14:textId="1786D8B4" w:rsidR="00DE0622" w:rsidRPr="007065F9" w:rsidRDefault="00DE0622" w:rsidP="00DE06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Требования к разрешительной и исполнительной документации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570972CD" w14:textId="7056D4A9" w:rsidR="00DE0622" w:rsidRPr="007065F9" w:rsidRDefault="00DE0622" w:rsidP="00DE06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Регламент «Формирование при</w:t>
            </w:r>
            <w:r w:rsidR="00471E0C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ё</w:t>
            </w: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мо-сдаточной документации на объектах строительства ООО «ИНК» и Обществ»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0860648" w14:textId="0FA61152" w:rsidR="00DE0622" w:rsidRPr="007065F9" w:rsidRDefault="00FF37AF" w:rsidP="00DE0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DE0622" w:rsidRPr="007065F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Ссылка на регулирующие документы</w:t>
              </w:r>
            </w:hyperlink>
            <w:r w:rsidR="00DE0622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E0622" w:rsidRPr="007065F9" w14:paraId="4DC77BB8" w14:textId="77777777" w:rsidTr="007065F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F80B453" w14:textId="77777777" w:rsidR="00DE0622" w:rsidRPr="007065F9" w:rsidRDefault="00DE0622" w:rsidP="00DE062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4792B7A8" w14:textId="45F46858" w:rsidR="00DE0622" w:rsidRPr="007065F9" w:rsidRDefault="00DE0622" w:rsidP="00DE06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Требования к оформлению первичной </w:t>
            </w:r>
            <w:r w:rsidR="00471E0C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учётной</w:t>
            </w: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документации работ в капитальном строительстве, ремонтно-строительных работ и демонтажа объектов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629C8A43" w14:textId="2357573A" w:rsidR="00DE0622" w:rsidRPr="007065F9" w:rsidRDefault="00DE0622" w:rsidP="00DE06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Регламент «Оформление первичной </w:t>
            </w:r>
            <w:r w:rsidR="00471E0C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учётной</w:t>
            </w: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документации работ в капитальном строительстве, ремонтно-строительных работ и демонтажа объектов»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A710B33" w14:textId="1E0D6F02" w:rsidR="00DE0622" w:rsidRPr="007065F9" w:rsidRDefault="00FF37AF" w:rsidP="00DE0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DE0622" w:rsidRPr="007065F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Ссылка на регулирующие документы</w:t>
              </w:r>
            </w:hyperlink>
          </w:p>
        </w:tc>
      </w:tr>
      <w:tr w:rsidR="00DE0622" w:rsidRPr="007065F9" w14:paraId="22CC9F03" w14:textId="77777777" w:rsidTr="007065F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95159EF" w14:textId="77777777" w:rsidR="00DE0622" w:rsidRPr="007065F9" w:rsidRDefault="00DE0622" w:rsidP="00DE062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20F40775" w14:textId="4837E51A" w:rsidR="00DE0622" w:rsidRPr="007065F9" w:rsidRDefault="00DE0622" w:rsidP="00DE06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Требования к организации хранения, подготовки, контроля и применения сварочных материалов 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4CCEE0FB" w14:textId="1E0D4306" w:rsidR="00DE0622" w:rsidRPr="007065F9" w:rsidRDefault="00DE0622" w:rsidP="00DE06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Инструкция «Организация хранения, подготовки и контроля сварочных материалов»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799CFFB" w14:textId="600EAA67" w:rsidR="00DE0622" w:rsidRPr="007065F9" w:rsidRDefault="00FF37AF" w:rsidP="00DE0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DE0622" w:rsidRPr="007065F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Ссылка на регулирующие документы</w:t>
              </w:r>
            </w:hyperlink>
          </w:p>
        </w:tc>
      </w:tr>
      <w:tr w:rsidR="00DE0622" w:rsidRPr="007065F9" w14:paraId="6C567A3F" w14:textId="77777777" w:rsidTr="007065F9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493BB25" w14:textId="01ABAF1F" w:rsidR="00DE0622" w:rsidRPr="007065F9" w:rsidRDefault="00DE0622" w:rsidP="00DE062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127F5422" w14:textId="77777777" w:rsidR="00DE0622" w:rsidRPr="007065F9" w:rsidRDefault="00DE0622" w:rsidP="00DE06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условий для оказания медицинской помощи</w:t>
            </w:r>
          </w:p>
        </w:tc>
        <w:tc>
          <w:tcPr>
            <w:tcW w:w="6318" w:type="dxa"/>
            <w:shd w:val="clear" w:color="auto" w:fill="auto"/>
            <w:vAlign w:val="center"/>
          </w:tcPr>
          <w:p w14:paraId="39CB6016" w14:textId="246E5359" w:rsidR="00DE0622" w:rsidRPr="007065F9" w:rsidRDefault="00DE0622" w:rsidP="00DE06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Медицинские услуги на объектах Заказчика оказываются силами ООО «Промышленная медицина».</w:t>
            </w:r>
          </w:p>
          <w:p w14:paraId="4A320DA0" w14:textId="05A904DF" w:rsidR="00DE0622" w:rsidRPr="007065F9" w:rsidRDefault="00DE0622" w:rsidP="00DE06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Адрес местонахождения: 634003, Томская </w:t>
            </w:r>
            <w:proofErr w:type="spellStart"/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</w:t>
            </w:r>
            <w:proofErr w:type="spellEnd"/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Томск г, Ачинская </w:t>
            </w:r>
            <w:proofErr w:type="spellStart"/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дом № 9, помещение 4004</w:t>
            </w:r>
          </w:p>
          <w:p w14:paraId="3C3578E4" w14:textId="4DC5F0E3" w:rsidR="00DE0622" w:rsidRPr="007065F9" w:rsidRDefault="00DE0622" w:rsidP="00DE06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Ответственные от ООО «Промышленная медицина» за взаимодействие с подрядными организациями:</w:t>
            </w:r>
          </w:p>
          <w:p w14:paraId="6A6B9F96" w14:textId="5BFCB46C" w:rsidR="00DE0622" w:rsidRPr="007065F9" w:rsidRDefault="00DE0622" w:rsidP="00DE0622">
            <w:pPr>
              <w:pStyle w:val="a4"/>
              <w:numPr>
                <w:ilvl w:val="0"/>
                <w:numId w:val="22"/>
              </w:numPr>
              <w:ind w:left="263" w:hanging="26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Вахобов</w:t>
            </w:r>
            <w:proofErr w:type="spellEnd"/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Вахоб</w:t>
            </w:r>
            <w:proofErr w:type="spellEnd"/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тел. +7 913 821-57-88. Электронная почта v.vahobov@i-med.pro;</w:t>
            </w:r>
          </w:p>
          <w:p w14:paraId="7F4555EB" w14:textId="1C675D78" w:rsidR="00DE0622" w:rsidRPr="007065F9" w:rsidRDefault="00DE0622" w:rsidP="00DE0622">
            <w:pPr>
              <w:pStyle w:val="a4"/>
              <w:numPr>
                <w:ilvl w:val="0"/>
                <w:numId w:val="22"/>
              </w:numPr>
              <w:ind w:left="263" w:hanging="263"/>
              <w:jc w:val="both"/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официальный сайт: </w:t>
            </w:r>
            <w:hyperlink r:id="rId14" w:history="1">
              <w:r w:rsidRPr="007065F9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http://www.prof-osmotr.ru</w:t>
              </w:r>
            </w:hyperlink>
          </w:p>
          <w:p w14:paraId="71940FD1" w14:textId="3402B020" w:rsidR="00DE0622" w:rsidRPr="007065F9" w:rsidRDefault="00DE0622" w:rsidP="00DE0622">
            <w:pPr>
              <w:jc w:val="both"/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</w:p>
          <w:p w14:paraId="2E1CD274" w14:textId="77777777" w:rsidR="00DE0622" w:rsidRPr="007065F9" w:rsidRDefault="00DE0622" w:rsidP="00DE06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Виды оказываемых медицинских услуг и условия оказания в здравпунктах:</w:t>
            </w:r>
          </w:p>
          <w:p w14:paraId="22C267EF" w14:textId="492B86C6" w:rsidR="00DE0622" w:rsidRPr="007065F9" w:rsidRDefault="00DE0622" w:rsidP="00DE0622">
            <w:pPr>
              <w:pStyle w:val="a4"/>
              <w:numPr>
                <w:ilvl w:val="0"/>
                <w:numId w:val="23"/>
              </w:numPr>
              <w:ind w:left="263" w:hanging="26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Экстренная медицинская помощь оказывается при потребности всем работникам производственных участков вахтовых посёлков, независимо от наличия </w:t>
            </w:r>
            <w:r w:rsidR="00471E0C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заключённого</w:t>
            </w: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договора у работодателя пострадавшего/заболевшего работника с Исполнителем медицинских услуг;</w:t>
            </w:r>
          </w:p>
          <w:p w14:paraId="171A13B8" w14:textId="20F42C9D" w:rsidR="00DE0622" w:rsidRPr="007065F9" w:rsidRDefault="00DE0622" w:rsidP="00DE0622">
            <w:pPr>
              <w:pStyle w:val="a4"/>
              <w:numPr>
                <w:ilvl w:val="0"/>
                <w:numId w:val="23"/>
              </w:numPr>
              <w:ind w:left="263" w:hanging="26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 медицинская помощь оказывается работникам на основании договора с медицинской организацией, оказывающей услуги в здравпункте;</w:t>
            </w:r>
          </w:p>
          <w:p w14:paraId="5E732FCA" w14:textId="57698A44" w:rsidR="00DE0622" w:rsidRPr="007065F9" w:rsidRDefault="00DE0622" w:rsidP="00DE0622">
            <w:pPr>
              <w:pStyle w:val="a4"/>
              <w:numPr>
                <w:ilvl w:val="0"/>
                <w:numId w:val="23"/>
              </w:numPr>
              <w:ind w:left="263" w:hanging="26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Освидетельствование на состояние опьянения проводится при потребности всем работникам производственного участка вахтового посёлка, независимо от наличия </w:t>
            </w:r>
            <w:r w:rsidR="00471E0C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заключённого</w:t>
            </w: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договора у работодателя </w:t>
            </w:r>
            <w:proofErr w:type="spellStart"/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освидетельствуемого</w:t>
            </w:r>
            <w:proofErr w:type="spellEnd"/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работника с медицинской организацией, оказывающей услуги в здравпункте;</w:t>
            </w:r>
          </w:p>
          <w:p w14:paraId="03FD5032" w14:textId="4A5296B8" w:rsidR="00DE0622" w:rsidRPr="007065F9" w:rsidRDefault="00DE0622" w:rsidP="00DE0622">
            <w:pPr>
              <w:pStyle w:val="a4"/>
              <w:numPr>
                <w:ilvl w:val="0"/>
                <w:numId w:val="23"/>
              </w:numPr>
              <w:ind w:left="263" w:hanging="26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Предрейсовых (после рейсовые) осмотры водителей – проводятся за плату, на основании договоров, заключаемых с медицинской организацией, оказывающей услуги в здравпункте</w:t>
            </w:r>
          </w:p>
          <w:p w14:paraId="6E0B75CF" w14:textId="77777777" w:rsidR="00DE0622" w:rsidRPr="007065F9" w:rsidRDefault="00DE0622" w:rsidP="00DE06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8B5F5C" w14:textId="609C0397" w:rsidR="00DE0622" w:rsidRPr="007065F9" w:rsidRDefault="00DE0622" w:rsidP="00DE06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ООО «Промышленная </w:t>
            </w:r>
            <w:r w:rsidR="00471E0C"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медицина» является</w:t>
            </w:r>
            <w:r w:rsidRPr="007065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основным крупным поставщиком медицинских услуг ООО «ИНК» и других дочерних предприятий.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6D60A50" w14:textId="77777777" w:rsidR="00DE0622" w:rsidRPr="007065F9" w:rsidRDefault="00DE0622" w:rsidP="00DE0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DF90996" w14:textId="0F7434E6" w:rsidR="002C714E" w:rsidRPr="007065F9" w:rsidRDefault="002C714E" w:rsidP="0071568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2C714E" w:rsidRPr="007065F9" w:rsidSect="002C71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6D190" w14:textId="77777777" w:rsidR="002677F3" w:rsidRDefault="002677F3" w:rsidP="002677F3">
      <w:pPr>
        <w:spacing w:after="0" w:line="240" w:lineRule="auto"/>
      </w:pPr>
      <w:r>
        <w:separator/>
      </w:r>
    </w:p>
  </w:endnote>
  <w:endnote w:type="continuationSeparator" w:id="0">
    <w:p w14:paraId="5022A576" w14:textId="77777777" w:rsidR="002677F3" w:rsidRDefault="002677F3" w:rsidP="0026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9E2DC" w14:textId="77777777" w:rsidR="002677F3" w:rsidRDefault="002677F3" w:rsidP="002677F3">
      <w:pPr>
        <w:spacing w:after="0" w:line="240" w:lineRule="auto"/>
      </w:pPr>
      <w:r>
        <w:separator/>
      </w:r>
    </w:p>
  </w:footnote>
  <w:footnote w:type="continuationSeparator" w:id="0">
    <w:p w14:paraId="6DA277EE" w14:textId="77777777" w:rsidR="002677F3" w:rsidRDefault="002677F3" w:rsidP="00267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356D"/>
    <w:multiLevelType w:val="hybridMultilevel"/>
    <w:tmpl w:val="CF50C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5D7B"/>
    <w:multiLevelType w:val="hybridMultilevel"/>
    <w:tmpl w:val="15441B4A"/>
    <w:lvl w:ilvl="0" w:tplc="755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0241"/>
    <w:multiLevelType w:val="hybridMultilevel"/>
    <w:tmpl w:val="AAD2BE9C"/>
    <w:lvl w:ilvl="0" w:tplc="CD769F1E">
      <w:numFmt w:val="bullet"/>
      <w:lvlText w:val="•"/>
      <w:lvlJc w:val="left"/>
      <w:pPr>
        <w:ind w:left="360" w:firstLine="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30236"/>
    <w:multiLevelType w:val="hybridMultilevel"/>
    <w:tmpl w:val="06C8900E"/>
    <w:lvl w:ilvl="0" w:tplc="E8B88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26D4A"/>
    <w:multiLevelType w:val="hybridMultilevel"/>
    <w:tmpl w:val="FC0E4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6608A"/>
    <w:multiLevelType w:val="hybridMultilevel"/>
    <w:tmpl w:val="B4EAF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13AC9"/>
    <w:multiLevelType w:val="hybridMultilevel"/>
    <w:tmpl w:val="E2765CE4"/>
    <w:lvl w:ilvl="0" w:tplc="E8B88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C0762"/>
    <w:multiLevelType w:val="hybridMultilevel"/>
    <w:tmpl w:val="F81C13DE"/>
    <w:lvl w:ilvl="0" w:tplc="E8B88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663DB"/>
    <w:multiLevelType w:val="hybridMultilevel"/>
    <w:tmpl w:val="21F043C2"/>
    <w:lvl w:ilvl="0" w:tplc="31DAC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E5554"/>
    <w:multiLevelType w:val="hybridMultilevel"/>
    <w:tmpl w:val="2EFE4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42451"/>
    <w:multiLevelType w:val="hybridMultilevel"/>
    <w:tmpl w:val="E5DE182E"/>
    <w:lvl w:ilvl="0" w:tplc="BCAE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E0399"/>
    <w:multiLevelType w:val="hybridMultilevel"/>
    <w:tmpl w:val="15B8B09C"/>
    <w:lvl w:ilvl="0" w:tplc="A40E3A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F6C7D"/>
    <w:multiLevelType w:val="hybridMultilevel"/>
    <w:tmpl w:val="AC0A81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E8403C0"/>
    <w:multiLevelType w:val="hybridMultilevel"/>
    <w:tmpl w:val="3FEE1EFE"/>
    <w:lvl w:ilvl="0" w:tplc="A40E3A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20EC3"/>
    <w:multiLevelType w:val="hybridMultilevel"/>
    <w:tmpl w:val="F1FCEE18"/>
    <w:lvl w:ilvl="0" w:tplc="755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F1577"/>
    <w:multiLevelType w:val="hybridMultilevel"/>
    <w:tmpl w:val="27843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B5E82"/>
    <w:multiLevelType w:val="hybridMultilevel"/>
    <w:tmpl w:val="DE8ADE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B646D"/>
    <w:multiLevelType w:val="hybridMultilevel"/>
    <w:tmpl w:val="2570872A"/>
    <w:lvl w:ilvl="0" w:tplc="A40E3A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E5791"/>
    <w:multiLevelType w:val="hybridMultilevel"/>
    <w:tmpl w:val="4AA038C6"/>
    <w:lvl w:ilvl="0" w:tplc="755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F1AFA"/>
    <w:multiLevelType w:val="hybridMultilevel"/>
    <w:tmpl w:val="5E82F48A"/>
    <w:lvl w:ilvl="0" w:tplc="755A9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674B8"/>
    <w:multiLevelType w:val="hybridMultilevel"/>
    <w:tmpl w:val="F2AAFE04"/>
    <w:lvl w:ilvl="0" w:tplc="31DAC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F06F6"/>
    <w:multiLevelType w:val="hybridMultilevel"/>
    <w:tmpl w:val="8098C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C3F9C"/>
    <w:multiLevelType w:val="hybridMultilevel"/>
    <w:tmpl w:val="09401D3A"/>
    <w:lvl w:ilvl="0" w:tplc="E8B88258">
      <w:start w:val="1"/>
      <w:numFmt w:val="bullet"/>
      <w:lvlText w:val="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23" w15:restartNumberingAfterBreak="0">
    <w:nsid w:val="5E8B5701"/>
    <w:multiLevelType w:val="hybridMultilevel"/>
    <w:tmpl w:val="19CE711C"/>
    <w:lvl w:ilvl="0" w:tplc="31DAC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072C5"/>
    <w:multiLevelType w:val="hybridMultilevel"/>
    <w:tmpl w:val="6E449E48"/>
    <w:lvl w:ilvl="0" w:tplc="E8B88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707C4"/>
    <w:multiLevelType w:val="hybridMultilevel"/>
    <w:tmpl w:val="4C3AE436"/>
    <w:lvl w:ilvl="0" w:tplc="E8B88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05140"/>
    <w:multiLevelType w:val="hybridMultilevel"/>
    <w:tmpl w:val="A47EE566"/>
    <w:lvl w:ilvl="0" w:tplc="A40E3A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385DA1"/>
    <w:multiLevelType w:val="hybridMultilevel"/>
    <w:tmpl w:val="612C7280"/>
    <w:lvl w:ilvl="0" w:tplc="A40E3A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A66CA"/>
    <w:multiLevelType w:val="hybridMultilevel"/>
    <w:tmpl w:val="F8B0F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E5C46"/>
    <w:multiLevelType w:val="hybridMultilevel"/>
    <w:tmpl w:val="2016438A"/>
    <w:lvl w:ilvl="0" w:tplc="BCAE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B471B"/>
    <w:multiLevelType w:val="hybridMultilevel"/>
    <w:tmpl w:val="3DC6354C"/>
    <w:lvl w:ilvl="0" w:tplc="A40E3A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731DB"/>
    <w:multiLevelType w:val="hybridMultilevel"/>
    <w:tmpl w:val="D276847A"/>
    <w:lvl w:ilvl="0" w:tplc="31DAC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0486A"/>
    <w:multiLevelType w:val="hybridMultilevel"/>
    <w:tmpl w:val="957E9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B609B"/>
    <w:multiLevelType w:val="hybridMultilevel"/>
    <w:tmpl w:val="1F322F5E"/>
    <w:lvl w:ilvl="0" w:tplc="BCAEFB92">
      <w:start w:val="1"/>
      <w:numFmt w:val="bullet"/>
      <w:lvlText w:val="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22"/>
  </w:num>
  <w:num w:numId="5">
    <w:abstractNumId w:val="11"/>
  </w:num>
  <w:num w:numId="6">
    <w:abstractNumId w:val="25"/>
  </w:num>
  <w:num w:numId="7">
    <w:abstractNumId w:val="24"/>
  </w:num>
  <w:num w:numId="8">
    <w:abstractNumId w:val="6"/>
  </w:num>
  <w:num w:numId="9">
    <w:abstractNumId w:val="3"/>
  </w:num>
  <w:num w:numId="10">
    <w:abstractNumId w:val="18"/>
  </w:num>
  <w:num w:numId="11">
    <w:abstractNumId w:val="9"/>
  </w:num>
  <w:num w:numId="12">
    <w:abstractNumId w:val="8"/>
  </w:num>
  <w:num w:numId="13">
    <w:abstractNumId w:val="17"/>
  </w:num>
  <w:num w:numId="14">
    <w:abstractNumId w:val="14"/>
  </w:num>
  <w:num w:numId="15">
    <w:abstractNumId w:val="27"/>
  </w:num>
  <w:num w:numId="16">
    <w:abstractNumId w:val="26"/>
  </w:num>
  <w:num w:numId="17">
    <w:abstractNumId w:val="13"/>
  </w:num>
  <w:num w:numId="18">
    <w:abstractNumId w:val="30"/>
  </w:num>
  <w:num w:numId="19">
    <w:abstractNumId w:val="28"/>
  </w:num>
  <w:num w:numId="20">
    <w:abstractNumId w:val="12"/>
  </w:num>
  <w:num w:numId="21">
    <w:abstractNumId w:val="20"/>
  </w:num>
  <w:num w:numId="22">
    <w:abstractNumId w:val="23"/>
  </w:num>
  <w:num w:numId="23">
    <w:abstractNumId w:val="31"/>
  </w:num>
  <w:num w:numId="24">
    <w:abstractNumId w:val="2"/>
  </w:num>
  <w:num w:numId="25">
    <w:abstractNumId w:val="15"/>
  </w:num>
  <w:num w:numId="26">
    <w:abstractNumId w:val="0"/>
  </w:num>
  <w:num w:numId="27">
    <w:abstractNumId w:val="21"/>
  </w:num>
  <w:num w:numId="28">
    <w:abstractNumId w:val="5"/>
  </w:num>
  <w:num w:numId="29">
    <w:abstractNumId w:val="4"/>
  </w:num>
  <w:num w:numId="30">
    <w:abstractNumId w:val="29"/>
  </w:num>
  <w:num w:numId="31">
    <w:abstractNumId w:val="32"/>
  </w:num>
  <w:num w:numId="32">
    <w:abstractNumId w:val="33"/>
  </w:num>
  <w:num w:numId="33">
    <w:abstractNumId w:val="10"/>
  </w:num>
  <w:num w:numId="3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BB8"/>
    <w:rsid w:val="00000F36"/>
    <w:rsid w:val="00006140"/>
    <w:rsid w:val="00012A88"/>
    <w:rsid w:val="000133A0"/>
    <w:rsid w:val="0002486A"/>
    <w:rsid w:val="00025E29"/>
    <w:rsid w:val="00031690"/>
    <w:rsid w:val="00034DDD"/>
    <w:rsid w:val="000402F7"/>
    <w:rsid w:val="00044D7D"/>
    <w:rsid w:val="00050E1F"/>
    <w:rsid w:val="000632C2"/>
    <w:rsid w:val="000706CE"/>
    <w:rsid w:val="0007164A"/>
    <w:rsid w:val="00081564"/>
    <w:rsid w:val="000902EE"/>
    <w:rsid w:val="00093879"/>
    <w:rsid w:val="000970DF"/>
    <w:rsid w:val="000A4451"/>
    <w:rsid w:val="000A452E"/>
    <w:rsid w:val="000C0B41"/>
    <w:rsid w:val="000D3555"/>
    <w:rsid w:val="000D684D"/>
    <w:rsid w:val="000E22EF"/>
    <w:rsid w:val="000E59E7"/>
    <w:rsid w:val="000F2FF6"/>
    <w:rsid w:val="000F6625"/>
    <w:rsid w:val="0011625E"/>
    <w:rsid w:val="00120EAA"/>
    <w:rsid w:val="001222C4"/>
    <w:rsid w:val="001415E2"/>
    <w:rsid w:val="00141921"/>
    <w:rsid w:val="00143835"/>
    <w:rsid w:val="0015024C"/>
    <w:rsid w:val="00157958"/>
    <w:rsid w:val="001623D4"/>
    <w:rsid w:val="00163765"/>
    <w:rsid w:val="001707C5"/>
    <w:rsid w:val="00180191"/>
    <w:rsid w:val="00187D75"/>
    <w:rsid w:val="001922AA"/>
    <w:rsid w:val="00193F2D"/>
    <w:rsid w:val="001C14C1"/>
    <w:rsid w:val="001D7C83"/>
    <w:rsid w:val="001E1C5A"/>
    <w:rsid w:val="001E45FC"/>
    <w:rsid w:val="001F29AF"/>
    <w:rsid w:val="001F3495"/>
    <w:rsid w:val="00203D0C"/>
    <w:rsid w:val="00204F34"/>
    <w:rsid w:val="002256A2"/>
    <w:rsid w:val="00233A6F"/>
    <w:rsid w:val="00236FE6"/>
    <w:rsid w:val="002505ED"/>
    <w:rsid w:val="002612F2"/>
    <w:rsid w:val="002677F3"/>
    <w:rsid w:val="00270F9D"/>
    <w:rsid w:val="00270FF5"/>
    <w:rsid w:val="00275A30"/>
    <w:rsid w:val="0028069C"/>
    <w:rsid w:val="00283A09"/>
    <w:rsid w:val="002861A9"/>
    <w:rsid w:val="002868CB"/>
    <w:rsid w:val="00291174"/>
    <w:rsid w:val="002A04D3"/>
    <w:rsid w:val="002A443C"/>
    <w:rsid w:val="002B0C1D"/>
    <w:rsid w:val="002B48A5"/>
    <w:rsid w:val="002B5533"/>
    <w:rsid w:val="002B5CF0"/>
    <w:rsid w:val="002C2DAE"/>
    <w:rsid w:val="002C5163"/>
    <w:rsid w:val="002C714E"/>
    <w:rsid w:val="002C7339"/>
    <w:rsid w:val="002D3C6E"/>
    <w:rsid w:val="002E06D0"/>
    <w:rsid w:val="002E3950"/>
    <w:rsid w:val="002F1241"/>
    <w:rsid w:val="002F4624"/>
    <w:rsid w:val="002F623D"/>
    <w:rsid w:val="0030456F"/>
    <w:rsid w:val="00304879"/>
    <w:rsid w:val="0031544D"/>
    <w:rsid w:val="00315BD6"/>
    <w:rsid w:val="00320352"/>
    <w:rsid w:val="003215BF"/>
    <w:rsid w:val="00325E61"/>
    <w:rsid w:val="00330718"/>
    <w:rsid w:val="00335B8A"/>
    <w:rsid w:val="003375FF"/>
    <w:rsid w:val="003376DD"/>
    <w:rsid w:val="00345763"/>
    <w:rsid w:val="003504A9"/>
    <w:rsid w:val="003611BF"/>
    <w:rsid w:val="0037413F"/>
    <w:rsid w:val="0037452B"/>
    <w:rsid w:val="00376A5F"/>
    <w:rsid w:val="00376C77"/>
    <w:rsid w:val="00384B97"/>
    <w:rsid w:val="00387D1E"/>
    <w:rsid w:val="00394A9F"/>
    <w:rsid w:val="003A53F5"/>
    <w:rsid w:val="003A7F2D"/>
    <w:rsid w:val="003B189B"/>
    <w:rsid w:val="003B475E"/>
    <w:rsid w:val="003E006D"/>
    <w:rsid w:val="003E07F3"/>
    <w:rsid w:val="003E0BC4"/>
    <w:rsid w:val="003E0DF6"/>
    <w:rsid w:val="003E23B6"/>
    <w:rsid w:val="003E3B1E"/>
    <w:rsid w:val="003E49B0"/>
    <w:rsid w:val="003E4B06"/>
    <w:rsid w:val="003F46A5"/>
    <w:rsid w:val="00400B8F"/>
    <w:rsid w:val="004042DA"/>
    <w:rsid w:val="004073C5"/>
    <w:rsid w:val="00411370"/>
    <w:rsid w:val="004122C7"/>
    <w:rsid w:val="00441953"/>
    <w:rsid w:val="004446B0"/>
    <w:rsid w:val="00445503"/>
    <w:rsid w:val="004465B5"/>
    <w:rsid w:val="004565F5"/>
    <w:rsid w:val="00466274"/>
    <w:rsid w:val="00471108"/>
    <w:rsid w:val="00471E0C"/>
    <w:rsid w:val="00473F97"/>
    <w:rsid w:val="004843B7"/>
    <w:rsid w:val="00495478"/>
    <w:rsid w:val="0049577F"/>
    <w:rsid w:val="004A73E8"/>
    <w:rsid w:val="004B48F1"/>
    <w:rsid w:val="004B7480"/>
    <w:rsid w:val="004C345F"/>
    <w:rsid w:val="004D782C"/>
    <w:rsid w:val="004E1E64"/>
    <w:rsid w:val="004E4230"/>
    <w:rsid w:val="004E4B0A"/>
    <w:rsid w:val="004E7E38"/>
    <w:rsid w:val="004F3E67"/>
    <w:rsid w:val="004F61D5"/>
    <w:rsid w:val="00500C3A"/>
    <w:rsid w:val="005045DB"/>
    <w:rsid w:val="0051366C"/>
    <w:rsid w:val="00524074"/>
    <w:rsid w:val="005307E4"/>
    <w:rsid w:val="00537047"/>
    <w:rsid w:val="0053783C"/>
    <w:rsid w:val="00540693"/>
    <w:rsid w:val="00540F5F"/>
    <w:rsid w:val="00542609"/>
    <w:rsid w:val="00543BB7"/>
    <w:rsid w:val="00544FE7"/>
    <w:rsid w:val="00545F66"/>
    <w:rsid w:val="00551944"/>
    <w:rsid w:val="00555DDE"/>
    <w:rsid w:val="0056130A"/>
    <w:rsid w:val="00561D8A"/>
    <w:rsid w:val="00563D3F"/>
    <w:rsid w:val="005734F5"/>
    <w:rsid w:val="00577A6E"/>
    <w:rsid w:val="005827AC"/>
    <w:rsid w:val="00585EBF"/>
    <w:rsid w:val="005A3156"/>
    <w:rsid w:val="005A422B"/>
    <w:rsid w:val="005A6FFC"/>
    <w:rsid w:val="005B3018"/>
    <w:rsid w:val="005C0A10"/>
    <w:rsid w:val="005C7BA9"/>
    <w:rsid w:val="005D61DE"/>
    <w:rsid w:val="005E1DA9"/>
    <w:rsid w:val="005E53F4"/>
    <w:rsid w:val="005F7560"/>
    <w:rsid w:val="006024E5"/>
    <w:rsid w:val="006076AD"/>
    <w:rsid w:val="006079C2"/>
    <w:rsid w:val="00610FEF"/>
    <w:rsid w:val="00613D18"/>
    <w:rsid w:val="006204A2"/>
    <w:rsid w:val="00622250"/>
    <w:rsid w:val="0063003A"/>
    <w:rsid w:val="0063128D"/>
    <w:rsid w:val="0063510A"/>
    <w:rsid w:val="00641A22"/>
    <w:rsid w:val="006429A7"/>
    <w:rsid w:val="0064313A"/>
    <w:rsid w:val="00644057"/>
    <w:rsid w:val="00644700"/>
    <w:rsid w:val="0064492E"/>
    <w:rsid w:val="0064597E"/>
    <w:rsid w:val="006460D2"/>
    <w:rsid w:val="006502B1"/>
    <w:rsid w:val="00654719"/>
    <w:rsid w:val="006559FD"/>
    <w:rsid w:val="006647AF"/>
    <w:rsid w:val="00672B62"/>
    <w:rsid w:val="006763B9"/>
    <w:rsid w:val="006A0465"/>
    <w:rsid w:val="006A21F8"/>
    <w:rsid w:val="006A4191"/>
    <w:rsid w:val="006A74CB"/>
    <w:rsid w:val="006B05AE"/>
    <w:rsid w:val="006B4959"/>
    <w:rsid w:val="006C4D1E"/>
    <w:rsid w:val="006C5796"/>
    <w:rsid w:val="006D3A3B"/>
    <w:rsid w:val="006E3011"/>
    <w:rsid w:val="00701DD8"/>
    <w:rsid w:val="0070280A"/>
    <w:rsid w:val="0070349C"/>
    <w:rsid w:val="007052B4"/>
    <w:rsid w:val="007065F9"/>
    <w:rsid w:val="007073E2"/>
    <w:rsid w:val="00710917"/>
    <w:rsid w:val="0071143C"/>
    <w:rsid w:val="0071538F"/>
    <w:rsid w:val="00715680"/>
    <w:rsid w:val="0072121C"/>
    <w:rsid w:val="007222C4"/>
    <w:rsid w:val="00730D1F"/>
    <w:rsid w:val="00730E1F"/>
    <w:rsid w:val="007354AE"/>
    <w:rsid w:val="00737FF3"/>
    <w:rsid w:val="00744733"/>
    <w:rsid w:val="00750041"/>
    <w:rsid w:val="0075215B"/>
    <w:rsid w:val="00761D8D"/>
    <w:rsid w:val="00765091"/>
    <w:rsid w:val="00765295"/>
    <w:rsid w:val="00772A77"/>
    <w:rsid w:val="007741BF"/>
    <w:rsid w:val="00780334"/>
    <w:rsid w:val="00780E5D"/>
    <w:rsid w:val="00781355"/>
    <w:rsid w:val="007826E1"/>
    <w:rsid w:val="007A0BB7"/>
    <w:rsid w:val="007A16DA"/>
    <w:rsid w:val="007A72F8"/>
    <w:rsid w:val="007B312B"/>
    <w:rsid w:val="007B525B"/>
    <w:rsid w:val="007B7CB6"/>
    <w:rsid w:val="007C4F63"/>
    <w:rsid w:val="007D7626"/>
    <w:rsid w:val="007D77C7"/>
    <w:rsid w:val="007D7F74"/>
    <w:rsid w:val="007E4851"/>
    <w:rsid w:val="007E6EC0"/>
    <w:rsid w:val="007E7637"/>
    <w:rsid w:val="00821154"/>
    <w:rsid w:val="00824020"/>
    <w:rsid w:val="0082746B"/>
    <w:rsid w:val="00831B48"/>
    <w:rsid w:val="00835C2D"/>
    <w:rsid w:val="008367CB"/>
    <w:rsid w:val="0084386F"/>
    <w:rsid w:val="00863267"/>
    <w:rsid w:val="008678D5"/>
    <w:rsid w:val="008719E6"/>
    <w:rsid w:val="00871BB7"/>
    <w:rsid w:val="0087490A"/>
    <w:rsid w:val="00875907"/>
    <w:rsid w:val="008765F6"/>
    <w:rsid w:val="0087663B"/>
    <w:rsid w:val="00881DEF"/>
    <w:rsid w:val="00884DEE"/>
    <w:rsid w:val="008876A5"/>
    <w:rsid w:val="00894099"/>
    <w:rsid w:val="00895B49"/>
    <w:rsid w:val="008A1965"/>
    <w:rsid w:val="008C6534"/>
    <w:rsid w:val="008C7989"/>
    <w:rsid w:val="008D1F33"/>
    <w:rsid w:val="008D4793"/>
    <w:rsid w:val="008D6420"/>
    <w:rsid w:val="008E58CB"/>
    <w:rsid w:val="0091044F"/>
    <w:rsid w:val="00912FCE"/>
    <w:rsid w:val="00916E99"/>
    <w:rsid w:val="00921657"/>
    <w:rsid w:val="00921946"/>
    <w:rsid w:val="00931DCF"/>
    <w:rsid w:val="0093305A"/>
    <w:rsid w:val="00941FB1"/>
    <w:rsid w:val="00944C89"/>
    <w:rsid w:val="00957D04"/>
    <w:rsid w:val="009629DC"/>
    <w:rsid w:val="00965765"/>
    <w:rsid w:val="00966A4D"/>
    <w:rsid w:val="009706C7"/>
    <w:rsid w:val="0097543C"/>
    <w:rsid w:val="00981B3B"/>
    <w:rsid w:val="00983E45"/>
    <w:rsid w:val="009848D9"/>
    <w:rsid w:val="00991EE2"/>
    <w:rsid w:val="00995D47"/>
    <w:rsid w:val="009A0D1B"/>
    <w:rsid w:val="009A66A1"/>
    <w:rsid w:val="009B3D54"/>
    <w:rsid w:val="009B6557"/>
    <w:rsid w:val="009C5355"/>
    <w:rsid w:val="009D49BE"/>
    <w:rsid w:val="009D4C72"/>
    <w:rsid w:val="009D7D8E"/>
    <w:rsid w:val="009E01B2"/>
    <w:rsid w:val="009E56A0"/>
    <w:rsid w:val="00A03C02"/>
    <w:rsid w:val="00A04A6D"/>
    <w:rsid w:val="00A04DDA"/>
    <w:rsid w:val="00A051B4"/>
    <w:rsid w:val="00A12BF1"/>
    <w:rsid w:val="00A319C5"/>
    <w:rsid w:val="00A4225E"/>
    <w:rsid w:val="00A459CF"/>
    <w:rsid w:val="00A50B11"/>
    <w:rsid w:val="00A54CDC"/>
    <w:rsid w:val="00A67BB9"/>
    <w:rsid w:val="00A82225"/>
    <w:rsid w:val="00A84433"/>
    <w:rsid w:val="00A860CF"/>
    <w:rsid w:val="00A9249A"/>
    <w:rsid w:val="00A944BD"/>
    <w:rsid w:val="00A96A16"/>
    <w:rsid w:val="00AA2399"/>
    <w:rsid w:val="00AB0087"/>
    <w:rsid w:val="00AB6F02"/>
    <w:rsid w:val="00AB7D87"/>
    <w:rsid w:val="00AC1323"/>
    <w:rsid w:val="00AC2C51"/>
    <w:rsid w:val="00AC7EFE"/>
    <w:rsid w:val="00AD0D6D"/>
    <w:rsid w:val="00AD1727"/>
    <w:rsid w:val="00AD1C1E"/>
    <w:rsid w:val="00AD2065"/>
    <w:rsid w:val="00AE0EE9"/>
    <w:rsid w:val="00AF72C5"/>
    <w:rsid w:val="00B0070C"/>
    <w:rsid w:val="00B04D7E"/>
    <w:rsid w:val="00B065E6"/>
    <w:rsid w:val="00B117C6"/>
    <w:rsid w:val="00B15548"/>
    <w:rsid w:val="00B21F82"/>
    <w:rsid w:val="00B349F7"/>
    <w:rsid w:val="00B53BC2"/>
    <w:rsid w:val="00B61865"/>
    <w:rsid w:val="00B6642E"/>
    <w:rsid w:val="00B67825"/>
    <w:rsid w:val="00B9218D"/>
    <w:rsid w:val="00B92B11"/>
    <w:rsid w:val="00B93869"/>
    <w:rsid w:val="00BC4F53"/>
    <w:rsid w:val="00BC50BA"/>
    <w:rsid w:val="00BD4EBE"/>
    <w:rsid w:val="00BD61F8"/>
    <w:rsid w:val="00BF2239"/>
    <w:rsid w:val="00C03C26"/>
    <w:rsid w:val="00C03F55"/>
    <w:rsid w:val="00C1135C"/>
    <w:rsid w:val="00C12198"/>
    <w:rsid w:val="00C132A1"/>
    <w:rsid w:val="00C27C4F"/>
    <w:rsid w:val="00C302AB"/>
    <w:rsid w:val="00C31BE5"/>
    <w:rsid w:val="00C32BB8"/>
    <w:rsid w:val="00C33652"/>
    <w:rsid w:val="00C40D33"/>
    <w:rsid w:val="00C452E8"/>
    <w:rsid w:val="00C462B2"/>
    <w:rsid w:val="00C466D8"/>
    <w:rsid w:val="00C531F0"/>
    <w:rsid w:val="00C53A22"/>
    <w:rsid w:val="00C558FB"/>
    <w:rsid w:val="00C6605C"/>
    <w:rsid w:val="00C87C4A"/>
    <w:rsid w:val="00C97317"/>
    <w:rsid w:val="00C9735F"/>
    <w:rsid w:val="00C97A9C"/>
    <w:rsid w:val="00CA1F0E"/>
    <w:rsid w:val="00CB60B8"/>
    <w:rsid w:val="00CC4EFE"/>
    <w:rsid w:val="00CD3852"/>
    <w:rsid w:val="00CE3409"/>
    <w:rsid w:val="00CF62B8"/>
    <w:rsid w:val="00CF7299"/>
    <w:rsid w:val="00D0782E"/>
    <w:rsid w:val="00D1576E"/>
    <w:rsid w:val="00D16205"/>
    <w:rsid w:val="00D17947"/>
    <w:rsid w:val="00D24DB7"/>
    <w:rsid w:val="00D262C6"/>
    <w:rsid w:val="00D451A7"/>
    <w:rsid w:val="00D4721D"/>
    <w:rsid w:val="00D62347"/>
    <w:rsid w:val="00D623AC"/>
    <w:rsid w:val="00D629AF"/>
    <w:rsid w:val="00D7434E"/>
    <w:rsid w:val="00DB1926"/>
    <w:rsid w:val="00DB1B5A"/>
    <w:rsid w:val="00DB2B19"/>
    <w:rsid w:val="00DB3A90"/>
    <w:rsid w:val="00DB42E7"/>
    <w:rsid w:val="00DC5E1A"/>
    <w:rsid w:val="00DE0622"/>
    <w:rsid w:val="00DE2A05"/>
    <w:rsid w:val="00DE4EF7"/>
    <w:rsid w:val="00DE60BB"/>
    <w:rsid w:val="00DE7E82"/>
    <w:rsid w:val="00DF2AD7"/>
    <w:rsid w:val="00E01254"/>
    <w:rsid w:val="00E029EC"/>
    <w:rsid w:val="00E03AE4"/>
    <w:rsid w:val="00E10816"/>
    <w:rsid w:val="00E12F7C"/>
    <w:rsid w:val="00E16B2F"/>
    <w:rsid w:val="00E219BF"/>
    <w:rsid w:val="00E2274D"/>
    <w:rsid w:val="00E26B97"/>
    <w:rsid w:val="00E36D57"/>
    <w:rsid w:val="00E4099A"/>
    <w:rsid w:val="00E40ED6"/>
    <w:rsid w:val="00E618BC"/>
    <w:rsid w:val="00E71A1C"/>
    <w:rsid w:val="00E72C45"/>
    <w:rsid w:val="00E77B2D"/>
    <w:rsid w:val="00E834D2"/>
    <w:rsid w:val="00E86929"/>
    <w:rsid w:val="00E9030A"/>
    <w:rsid w:val="00E914B1"/>
    <w:rsid w:val="00E9528E"/>
    <w:rsid w:val="00E96802"/>
    <w:rsid w:val="00E9711D"/>
    <w:rsid w:val="00E975CF"/>
    <w:rsid w:val="00EB09DF"/>
    <w:rsid w:val="00EB4BC4"/>
    <w:rsid w:val="00EB7192"/>
    <w:rsid w:val="00EC089D"/>
    <w:rsid w:val="00EC6FE9"/>
    <w:rsid w:val="00ED0A75"/>
    <w:rsid w:val="00ED56FA"/>
    <w:rsid w:val="00EF2F58"/>
    <w:rsid w:val="00F00218"/>
    <w:rsid w:val="00F00492"/>
    <w:rsid w:val="00F05788"/>
    <w:rsid w:val="00F14357"/>
    <w:rsid w:val="00F16DF4"/>
    <w:rsid w:val="00F253B1"/>
    <w:rsid w:val="00F47745"/>
    <w:rsid w:val="00F53758"/>
    <w:rsid w:val="00F632C2"/>
    <w:rsid w:val="00F65E4E"/>
    <w:rsid w:val="00F66FF7"/>
    <w:rsid w:val="00F756BB"/>
    <w:rsid w:val="00F767C9"/>
    <w:rsid w:val="00F93478"/>
    <w:rsid w:val="00F95331"/>
    <w:rsid w:val="00F9560A"/>
    <w:rsid w:val="00F95A0E"/>
    <w:rsid w:val="00FA003E"/>
    <w:rsid w:val="00FA6AD7"/>
    <w:rsid w:val="00FB0980"/>
    <w:rsid w:val="00FB3143"/>
    <w:rsid w:val="00FB5B44"/>
    <w:rsid w:val="00FC1863"/>
    <w:rsid w:val="00FC50DE"/>
    <w:rsid w:val="00FC5150"/>
    <w:rsid w:val="00FD18C1"/>
    <w:rsid w:val="00FD6F13"/>
    <w:rsid w:val="00FE13FC"/>
    <w:rsid w:val="00F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E9AAF10"/>
  <w15:chartTrackingRefBased/>
  <w15:docId w15:val="{815E0A05-2B52-434D-8907-B642602B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_IRAO,Мой Список"/>
    <w:basedOn w:val="a"/>
    <w:link w:val="a5"/>
    <w:uiPriority w:val="34"/>
    <w:qFormat/>
    <w:rsid w:val="009848D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57D04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078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0782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0782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078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0782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07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0782E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_IRAO Знак,Мой Список Знак"/>
    <w:link w:val="a4"/>
    <w:uiPriority w:val="34"/>
    <w:rsid w:val="00824020"/>
  </w:style>
  <w:style w:type="character" w:customStyle="1" w:styleId="1">
    <w:name w:val="Неразрешенное упоминание1"/>
    <w:basedOn w:val="a0"/>
    <w:uiPriority w:val="99"/>
    <w:semiHidden/>
    <w:unhideWhenUsed/>
    <w:rsid w:val="00DE0622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DE06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k.irkutskoil.ru/contract-terms/index?parameter=general_group%3Ageneral_regulatory&amp;version=actual" TargetMode="External"/><Relationship Id="rId13" Type="http://schemas.openxmlformats.org/officeDocument/2006/relationships/hyperlink" Target="https://lkk.irkutskoil.ru/contract-terms/file-download?id=dcbf69eb-f7ec-476d-856f-7be7ed1547a7&amp;parameter=specific_group%3Abuilding_group%3Abuilding_regulatory&amp;version=actu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k.irkutskoil.ru/contract-terms/file-download?id=87d0dd70-73e8-4e72-a092-ff69d80c2fa7&amp;parameter=specific_group%3Abuilding_group%3Abuilding_regulatory&amp;version=actual" TargetMode="External"/><Relationship Id="rId12" Type="http://schemas.openxmlformats.org/officeDocument/2006/relationships/hyperlink" Target="https://lkk.irkutskoil.ru/contract-terms/file-download?id=ab11aec7-77bc-404c-9995-14ebd446090f&amp;parameter=specific_group%3Abuilding_group%3Abuilding_regulatory&amp;version=actua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kk.irkutskoil.ru/contract-terms/file-download?id=e3646b4d-94ff-423f-8f31-85845f915036&amp;parameter=specific_group%3Abuilding_group%3Abuilding_regulatory&amp;version=actua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kk.irkutskoil.ru/contract-terms/index?parameter=specific_group&amp;version=actu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k.irkutskoil.ru/contract-terms/index?parameter=specific_group%3Abuilding_group%3Abuilding_regulatory&amp;version=actual" TargetMode="External"/><Relationship Id="rId14" Type="http://schemas.openxmlformats.org/officeDocument/2006/relationships/hyperlink" Target="http://www.prof-osmo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4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"Иркутская Нефтяная Компания"</Company>
  <LinksUpToDate>false</LinksUpToDate>
  <CharactersWithSpaces>13718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ff</dc:subject>
  <dc:creator>Юдаков Дмитрий Викторович</dc:creator>
  <cp:keywords>5</cp:keywords>
  <dc:description/>
  <cp:lastModifiedBy>Куршалис Томас Виргиниюс</cp:lastModifiedBy>
  <cp:revision>174</cp:revision>
  <cp:lastPrinted>2024-04-19T03:45:00Z</cp:lastPrinted>
  <dcterms:created xsi:type="dcterms:W3CDTF">2020-10-20T08:43:00Z</dcterms:created>
  <dcterms:modified xsi:type="dcterms:W3CDTF">2024-04-19T04:23:00Z</dcterms:modified>
</cp:coreProperties>
</file>